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DA28" w14:textId="77777777" w:rsidR="002B5FBF" w:rsidRPr="00413A9B" w:rsidRDefault="002B5FBF" w:rsidP="002B5FBF">
      <w:pPr>
        <w:rPr>
          <w:rFonts w:ascii="Trebuchet MS" w:hAnsi="Trebuchet MS"/>
          <w:b/>
          <w:color w:val="FFFFFF" w:themeColor="background1"/>
          <w:sz w:val="34"/>
          <w:szCs w:val="34"/>
        </w:rPr>
      </w:pPr>
      <w:r w:rsidRPr="00413A9B">
        <w:rPr>
          <w:rFonts w:ascii="Trebuchet MS" w:hAnsi="Trebuchet MS"/>
          <w:b/>
          <w:noProof/>
          <w:color w:val="FFFFFF" w:themeColor="background1"/>
          <w:sz w:val="34"/>
          <w:szCs w:val="34"/>
        </w:rPr>
        <mc:AlternateContent>
          <mc:Choice Requires="wps">
            <w:drawing>
              <wp:anchor distT="0" distB="0" distL="114300" distR="114300" simplePos="0" relativeHeight="251658240" behindDoc="1" locked="0" layoutInCell="1" allowOverlap="1" wp14:anchorId="3CC69A4B" wp14:editId="2A19FF6C">
                <wp:simplePos x="0" y="0"/>
                <wp:positionH relativeFrom="column">
                  <wp:posOffset>-266700</wp:posOffset>
                </wp:positionH>
                <wp:positionV relativeFrom="paragraph">
                  <wp:posOffset>-96520</wp:posOffset>
                </wp:positionV>
                <wp:extent cx="6515100" cy="49530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6515100" cy="495300"/>
                        </a:xfrm>
                        <a:prstGeom prst="roundRect">
                          <a:avLst/>
                        </a:prstGeom>
                        <a:gradFill rotWithShape="1">
                          <a:gsLst>
                            <a:gs pos="0">
                              <a:srgbClr val="F1DE00"/>
                            </a:gs>
                            <a:gs pos="50000">
                              <a:srgbClr val="B4CC04"/>
                            </a:gs>
                            <a:gs pos="100000">
                              <a:srgbClr val="65B32E"/>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567F165" id="Rectangle: Rounded Corners 3" o:spid="_x0000_s1026" style="position:absolute;margin-left:-21pt;margin-top:-7.6pt;width:513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" fillcolor="#f1de00" stroked="f" strokeweight="1pt">
                <v:fill color2="#65b32e" rotate="t" angle="270" colors="0 #f1de00;.5 #b4cc04;1 #65b32e" focus="100%" type="gradient"/>
                <v:stroke joinstyle="miter"/>
              </v:roundrect>
            </w:pict>
          </mc:Fallback>
        </mc:AlternateContent>
      </w:r>
      <w:r w:rsidRPr="00413A9B">
        <w:rPr>
          <w:rFonts w:ascii="Trebuchet MS" w:hAnsi="Trebuchet MS"/>
          <w:b/>
          <w:color w:val="FFFFFF" w:themeColor="background1"/>
          <w:sz w:val="34"/>
          <w:szCs w:val="34"/>
        </w:rPr>
        <w:t>Product Specification – Crafted Soft Dark Brown Sugar</w:t>
      </w:r>
    </w:p>
    <w:p w14:paraId="52772C3D" w14:textId="77777777" w:rsidR="002B5FBF" w:rsidRPr="0010689D" w:rsidRDefault="002B5FBF" w:rsidP="002B5FBF">
      <w:pPr>
        <w:pStyle w:val="NoSpacing"/>
        <w:rPr>
          <w:rFonts w:ascii="Trebuchet MS" w:hAnsi="Trebuchet MS"/>
        </w:rPr>
      </w:pPr>
    </w:p>
    <w:p w14:paraId="40E8F5CE" w14:textId="77777777" w:rsidR="002B5FBF" w:rsidRPr="0010689D" w:rsidRDefault="002B5FBF" w:rsidP="002B5FBF">
      <w:pPr>
        <w:pStyle w:val="NoSpacing"/>
        <w:shd w:val="clear" w:color="auto" w:fill="FFFFFF" w:themeFill="background1"/>
        <w:rPr>
          <w:rFonts w:ascii="Trebuchet MS" w:hAnsi="Trebuchet MS"/>
          <w:b/>
          <w:sz w:val="20"/>
          <w:szCs w:val="20"/>
        </w:rPr>
      </w:pPr>
      <w:r w:rsidRPr="0010689D">
        <w:rPr>
          <w:rFonts w:ascii="Trebuchet MS" w:hAnsi="Trebuchet MS"/>
          <w:b/>
          <w:sz w:val="20"/>
          <w:szCs w:val="20"/>
        </w:rPr>
        <w:t>Description</w:t>
      </w:r>
    </w:p>
    <w:p w14:paraId="442AAAEA" w14:textId="77777777" w:rsidR="002B5FBF" w:rsidRDefault="002B5FBF" w:rsidP="002B5FBF">
      <w:pPr>
        <w:pStyle w:val="NoSpacing"/>
        <w:rPr>
          <w:rFonts w:ascii="Trebuchet MS" w:hAnsi="Trebuchet MS" w:cs="Tahoma"/>
          <w:sz w:val="20"/>
          <w:szCs w:val="20"/>
        </w:rPr>
      </w:pPr>
      <w:r w:rsidRPr="00D42A7C">
        <w:rPr>
          <w:rFonts w:ascii="Trebuchet MS" w:hAnsi="Trebuchet MS" w:cs="Tahoma"/>
          <w:sz w:val="20"/>
          <w:szCs w:val="20"/>
        </w:rPr>
        <w:t>A moist, dark brown crystalline product produced by blending cane molasses with fine white sugar. Free from visible extraneous material and delivering an aroma and flavour characteristic of brown sugars containing cane molasses.</w:t>
      </w:r>
      <w:r w:rsidRPr="00D42A7C">
        <w:rPr>
          <w:rFonts w:ascii="Trebuchet MS" w:hAnsi="Trebuchet MS"/>
          <w:sz w:val="20"/>
          <w:szCs w:val="20"/>
        </w:rPr>
        <w:t xml:space="preserve"> </w:t>
      </w:r>
      <w:r w:rsidRPr="00D42A7C">
        <w:rPr>
          <w:rFonts w:ascii="Trebuchet MS" w:hAnsi="Trebuchet MS" w:cs="Tahoma"/>
          <w:sz w:val="20"/>
          <w:szCs w:val="20"/>
        </w:rPr>
        <w:t xml:space="preserve"> </w:t>
      </w:r>
    </w:p>
    <w:p w14:paraId="33EBACFF" w14:textId="77777777" w:rsidR="002B5FBF" w:rsidRPr="00D42A7C" w:rsidRDefault="002B5FBF" w:rsidP="002B5FBF">
      <w:pPr>
        <w:pStyle w:val="NoSpacing"/>
        <w:rPr>
          <w:rFonts w:ascii="Trebuchet MS" w:hAnsi="Trebuchet MS" w:cs="Tahoma"/>
          <w:sz w:val="20"/>
          <w:szCs w:val="20"/>
        </w:rPr>
      </w:pPr>
    </w:p>
    <w:p w14:paraId="7358923E"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Chemical/Physical</w:t>
      </w: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393"/>
        <w:gridCol w:w="782"/>
        <w:gridCol w:w="1055"/>
        <w:gridCol w:w="3776"/>
      </w:tblGrid>
      <w:tr w:rsidR="002B5FBF" w14:paraId="6C7A09F2" w14:textId="77777777" w:rsidTr="00307707">
        <w:tc>
          <w:tcPr>
            <w:tcW w:w="3393" w:type="dxa"/>
            <w:shd w:val="clear" w:color="auto" w:fill="B4CC04"/>
          </w:tcPr>
          <w:p w14:paraId="27EF4C09" w14:textId="77777777" w:rsidR="002B5FBF" w:rsidRPr="0010689D" w:rsidRDefault="002B5FBF" w:rsidP="002B5FBF">
            <w:pPr>
              <w:tabs>
                <w:tab w:val="left" w:pos="930"/>
              </w:tabs>
              <w:spacing w:after="0"/>
              <w:rPr>
                <w:rFonts w:ascii="Trebuchet MS" w:hAnsi="Trebuchet MS"/>
                <w:sz w:val="20"/>
                <w:szCs w:val="20"/>
              </w:rPr>
            </w:pPr>
          </w:p>
        </w:tc>
        <w:tc>
          <w:tcPr>
            <w:tcW w:w="782" w:type="dxa"/>
            <w:shd w:val="clear" w:color="auto" w:fill="B4CC04"/>
          </w:tcPr>
          <w:p w14:paraId="2244C452" w14:textId="77777777" w:rsidR="002B5FBF" w:rsidRPr="0010689D" w:rsidRDefault="002B5FBF" w:rsidP="002B5FBF">
            <w:pPr>
              <w:spacing w:after="0"/>
              <w:jc w:val="center"/>
              <w:rPr>
                <w:rFonts w:ascii="Trebuchet MS" w:hAnsi="Trebuchet MS"/>
                <w:b/>
                <w:sz w:val="20"/>
                <w:szCs w:val="20"/>
              </w:rPr>
            </w:pPr>
            <w:r w:rsidRPr="0010689D">
              <w:rPr>
                <w:rFonts w:ascii="Trebuchet MS" w:hAnsi="Trebuchet MS"/>
                <w:b/>
                <w:sz w:val="20"/>
                <w:szCs w:val="20"/>
              </w:rPr>
              <w:t>Max</w:t>
            </w:r>
          </w:p>
        </w:tc>
        <w:tc>
          <w:tcPr>
            <w:tcW w:w="1055" w:type="dxa"/>
            <w:shd w:val="clear" w:color="auto" w:fill="B4CC04"/>
          </w:tcPr>
          <w:p w14:paraId="432C4977" w14:textId="77777777" w:rsidR="002B5FBF" w:rsidRPr="0010689D" w:rsidRDefault="002B5FBF" w:rsidP="002B5FBF">
            <w:pPr>
              <w:spacing w:after="0"/>
              <w:jc w:val="center"/>
              <w:rPr>
                <w:rFonts w:ascii="Trebuchet MS" w:hAnsi="Trebuchet MS"/>
                <w:b/>
                <w:sz w:val="20"/>
                <w:szCs w:val="20"/>
              </w:rPr>
            </w:pPr>
            <w:proofErr w:type="gramStart"/>
            <w:r w:rsidRPr="0010689D">
              <w:rPr>
                <w:rFonts w:ascii="Trebuchet MS" w:hAnsi="Trebuchet MS"/>
                <w:b/>
                <w:sz w:val="20"/>
                <w:szCs w:val="20"/>
              </w:rPr>
              <w:t>Typically</w:t>
            </w:r>
            <w:proofErr w:type="gramEnd"/>
          </w:p>
        </w:tc>
        <w:tc>
          <w:tcPr>
            <w:tcW w:w="3776" w:type="dxa"/>
            <w:shd w:val="clear" w:color="auto" w:fill="B4CC04"/>
          </w:tcPr>
          <w:p w14:paraId="150B459B" w14:textId="77777777" w:rsidR="002B5FBF" w:rsidRPr="0010689D" w:rsidRDefault="002B5FBF" w:rsidP="002B5FBF">
            <w:pPr>
              <w:spacing w:after="0"/>
              <w:jc w:val="center"/>
              <w:rPr>
                <w:rFonts w:ascii="Trebuchet MS" w:hAnsi="Trebuchet MS"/>
                <w:b/>
                <w:sz w:val="20"/>
                <w:szCs w:val="20"/>
              </w:rPr>
            </w:pPr>
            <w:r w:rsidRPr="0010689D">
              <w:rPr>
                <w:rFonts w:ascii="Trebuchet MS" w:hAnsi="Trebuchet MS"/>
                <w:b/>
                <w:sz w:val="20"/>
                <w:szCs w:val="20"/>
              </w:rPr>
              <w:t xml:space="preserve">Method </w:t>
            </w:r>
          </w:p>
        </w:tc>
      </w:tr>
      <w:tr w:rsidR="002B5FBF" w14:paraId="3DD7B259" w14:textId="77777777" w:rsidTr="00307707">
        <w:tc>
          <w:tcPr>
            <w:tcW w:w="3393" w:type="dxa"/>
          </w:tcPr>
          <w:p w14:paraId="20DC836D"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Solution Colour (ICUMSA Units)</w:t>
            </w:r>
          </w:p>
        </w:tc>
        <w:tc>
          <w:tcPr>
            <w:tcW w:w="782" w:type="dxa"/>
          </w:tcPr>
          <w:p w14:paraId="46AA9F79" w14:textId="77777777" w:rsidR="002B5FBF" w:rsidRPr="00E04B9A" w:rsidRDefault="002B5FBF" w:rsidP="002B5FBF">
            <w:pPr>
              <w:spacing w:after="0"/>
              <w:jc w:val="center"/>
              <w:rPr>
                <w:rFonts w:ascii="Trebuchet MS" w:hAnsi="Trebuchet MS" w:cs="Tahoma"/>
                <w:sz w:val="20"/>
                <w:szCs w:val="20"/>
              </w:rPr>
            </w:pPr>
          </w:p>
        </w:tc>
        <w:tc>
          <w:tcPr>
            <w:tcW w:w="1055" w:type="dxa"/>
          </w:tcPr>
          <w:p w14:paraId="1AB4CB9D"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22000</w:t>
            </w:r>
          </w:p>
        </w:tc>
        <w:tc>
          <w:tcPr>
            <w:tcW w:w="3776" w:type="dxa"/>
          </w:tcPr>
          <w:p w14:paraId="24F3F3AB"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Sugar solution of known concentration, pH adjusted to 7.0, 0.45µm membrane filtration, absorbance at 420nm</w:t>
            </w:r>
          </w:p>
        </w:tc>
      </w:tr>
      <w:tr w:rsidR="002B5FBF" w14:paraId="77F2CC0A" w14:textId="77777777" w:rsidTr="00307707">
        <w:tc>
          <w:tcPr>
            <w:tcW w:w="3393" w:type="dxa"/>
          </w:tcPr>
          <w:p w14:paraId="16E1E843"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Loss on Drying (%)</w:t>
            </w:r>
          </w:p>
        </w:tc>
        <w:tc>
          <w:tcPr>
            <w:tcW w:w="782" w:type="dxa"/>
          </w:tcPr>
          <w:p w14:paraId="73980357"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2.8</w:t>
            </w:r>
          </w:p>
        </w:tc>
        <w:tc>
          <w:tcPr>
            <w:tcW w:w="1055" w:type="dxa"/>
          </w:tcPr>
          <w:p w14:paraId="29C518DE" w14:textId="77777777" w:rsidR="002B5FBF" w:rsidRPr="00E04B9A" w:rsidRDefault="002B5FBF" w:rsidP="002B5FBF">
            <w:pPr>
              <w:spacing w:after="0"/>
              <w:jc w:val="center"/>
              <w:rPr>
                <w:rFonts w:ascii="Trebuchet MS" w:hAnsi="Trebuchet MS" w:cs="Tahoma"/>
                <w:sz w:val="20"/>
                <w:szCs w:val="20"/>
              </w:rPr>
            </w:pPr>
          </w:p>
        </w:tc>
        <w:tc>
          <w:tcPr>
            <w:tcW w:w="3776" w:type="dxa"/>
          </w:tcPr>
          <w:p w14:paraId="0957C4A8"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METHOD-WS-004</w:t>
            </w:r>
          </w:p>
          <w:p w14:paraId="072029DE"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oven for 3hr @ 105</w:t>
            </w:r>
            <w:r w:rsidRPr="00E04B9A">
              <w:rPr>
                <w:rFonts w:ascii="Trebuchet MS" w:hAnsi="Trebuchet MS" w:cs="Tahoma"/>
                <w:position w:val="6"/>
                <w:sz w:val="20"/>
                <w:szCs w:val="20"/>
              </w:rPr>
              <w:t>o</w:t>
            </w:r>
            <w:r w:rsidRPr="00E04B9A">
              <w:rPr>
                <w:rFonts w:ascii="Trebuchet MS" w:hAnsi="Trebuchet MS" w:cs="Tahoma"/>
                <w:sz w:val="20"/>
                <w:szCs w:val="20"/>
              </w:rPr>
              <w:t>C</w:t>
            </w:r>
          </w:p>
        </w:tc>
      </w:tr>
      <w:tr w:rsidR="002B5FBF" w14:paraId="069B2BE5" w14:textId="77777777" w:rsidTr="00307707">
        <w:tc>
          <w:tcPr>
            <w:tcW w:w="3393" w:type="dxa"/>
          </w:tcPr>
          <w:p w14:paraId="388A83C9"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 xml:space="preserve">Reducing Sugars (%) </w:t>
            </w:r>
          </w:p>
        </w:tc>
        <w:tc>
          <w:tcPr>
            <w:tcW w:w="782" w:type="dxa"/>
          </w:tcPr>
          <w:p w14:paraId="34EE7C14" w14:textId="77777777" w:rsidR="002B5FBF" w:rsidRPr="00E04B9A" w:rsidRDefault="002B5FBF" w:rsidP="002B5FBF">
            <w:pPr>
              <w:spacing w:after="0"/>
              <w:jc w:val="center"/>
              <w:rPr>
                <w:rFonts w:ascii="Trebuchet MS" w:hAnsi="Trebuchet MS" w:cs="Tahoma"/>
                <w:sz w:val="20"/>
                <w:szCs w:val="20"/>
              </w:rPr>
            </w:pPr>
          </w:p>
        </w:tc>
        <w:tc>
          <w:tcPr>
            <w:tcW w:w="1055" w:type="dxa"/>
          </w:tcPr>
          <w:p w14:paraId="3C1ADEBC"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0.3 min</w:t>
            </w:r>
          </w:p>
        </w:tc>
        <w:tc>
          <w:tcPr>
            <w:tcW w:w="3776" w:type="dxa"/>
          </w:tcPr>
          <w:p w14:paraId="6DDFB978"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METHOD-WS-010</w:t>
            </w:r>
          </w:p>
          <w:p w14:paraId="3ADB355E"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 xml:space="preserve">sugar </w:t>
            </w:r>
            <w:proofErr w:type="spellStart"/>
            <w:r w:rsidRPr="00E04B9A">
              <w:rPr>
                <w:rFonts w:ascii="Trebuchet MS" w:hAnsi="Trebuchet MS" w:cs="Tahoma"/>
                <w:sz w:val="20"/>
                <w:szCs w:val="20"/>
              </w:rPr>
              <w:t>soln</w:t>
            </w:r>
            <w:proofErr w:type="spellEnd"/>
            <w:r w:rsidRPr="00E04B9A">
              <w:rPr>
                <w:rFonts w:ascii="Trebuchet MS" w:hAnsi="Trebuchet MS" w:cs="Tahoma"/>
                <w:sz w:val="20"/>
                <w:szCs w:val="20"/>
              </w:rPr>
              <w:t xml:space="preserve"> heated with alkaline copper, EDTA titration</w:t>
            </w:r>
          </w:p>
        </w:tc>
      </w:tr>
      <w:tr w:rsidR="002B5FBF" w14:paraId="46B65673" w14:textId="77777777" w:rsidTr="00307707">
        <w:tc>
          <w:tcPr>
            <w:tcW w:w="3393" w:type="dxa"/>
          </w:tcPr>
          <w:p w14:paraId="09EFB461"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SO</w:t>
            </w:r>
            <w:r w:rsidRPr="00E04B9A">
              <w:rPr>
                <w:rFonts w:ascii="Trebuchet MS" w:hAnsi="Trebuchet MS" w:cs="Tahoma"/>
                <w:position w:val="-4"/>
                <w:sz w:val="20"/>
                <w:szCs w:val="20"/>
              </w:rPr>
              <w:t xml:space="preserve">2 </w:t>
            </w:r>
            <w:r w:rsidRPr="00E04B9A">
              <w:rPr>
                <w:rFonts w:ascii="Trebuchet MS" w:hAnsi="Trebuchet MS" w:cs="Tahoma"/>
                <w:sz w:val="20"/>
                <w:szCs w:val="20"/>
              </w:rPr>
              <w:t>(mg/kg)</w:t>
            </w:r>
          </w:p>
        </w:tc>
        <w:tc>
          <w:tcPr>
            <w:tcW w:w="782" w:type="dxa"/>
          </w:tcPr>
          <w:p w14:paraId="4BE7ABF4"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9</w:t>
            </w:r>
          </w:p>
        </w:tc>
        <w:tc>
          <w:tcPr>
            <w:tcW w:w="1055" w:type="dxa"/>
          </w:tcPr>
          <w:p w14:paraId="11BC8AC2"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1-4</w:t>
            </w:r>
          </w:p>
        </w:tc>
        <w:tc>
          <w:tcPr>
            <w:tcW w:w="3776" w:type="dxa"/>
          </w:tcPr>
          <w:p w14:paraId="0923E329"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METHOD-WS-020</w:t>
            </w:r>
          </w:p>
          <w:p w14:paraId="40CE5597"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 xml:space="preserve">alkaline </w:t>
            </w:r>
            <w:proofErr w:type="spellStart"/>
            <w:r w:rsidRPr="00E04B9A">
              <w:rPr>
                <w:rFonts w:ascii="Trebuchet MS" w:hAnsi="Trebuchet MS" w:cs="Tahoma"/>
                <w:sz w:val="20"/>
                <w:szCs w:val="20"/>
              </w:rPr>
              <w:t>soln</w:t>
            </w:r>
            <w:proofErr w:type="spellEnd"/>
            <w:r w:rsidRPr="00E04B9A">
              <w:rPr>
                <w:rFonts w:ascii="Trebuchet MS" w:hAnsi="Trebuchet MS" w:cs="Tahoma"/>
                <w:sz w:val="20"/>
                <w:szCs w:val="20"/>
              </w:rPr>
              <w:t xml:space="preserve"> with bleached </w:t>
            </w:r>
            <w:proofErr w:type="spellStart"/>
            <w:r w:rsidRPr="00E04B9A">
              <w:rPr>
                <w:rFonts w:ascii="Trebuchet MS" w:hAnsi="Trebuchet MS" w:cs="Tahoma"/>
                <w:sz w:val="20"/>
                <w:szCs w:val="20"/>
              </w:rPr>
              <w:t>rosaniline</w:t>
            </w:r>
            <w:proofErr w:type="spellEnd"/>
            <w:r w:rsidRPr="00E04B9A">
              <w:rPr>
                <w:rFonts w:ascii="Trebuchet MS" w:hAnsi="Trebuchet MS" w:cs="Tahoma"/>
                <w:sz w:val="20"/>
                <w:szCs w:val="20"/>
              </w:rPr>
              <w:t xml:space="preserve"> and formaldehyde, absorbance at 570nm</w:t>
            </w:r>
          </w:p>
        </w:tc>
      </w:tr>
      <w:tr w:rsidR="002B5FBF" w14:paraId="41E85877" w14:textId="77777777" w:rsidTr="00307707">
        <w:tc>
          <w:tcPr>
            <w:tcW w:w="3393" w:type="dxa"/>
          </w:tcPr>
          <w:p w14:paraId="5C1F5663" w14:textId="77777777" w:rsidR="002B5FBF" w:rsidRDefault="002B5FBF" w:rsidP="002B5FBF">
            <w:pPr>
              <w:spacing w:after="0"/>
              <w:rPr>
                <w:rFonts w:ascii="Trebuchet MS" w:hAnsi="Trebuchet MS" w:cs="Tahoma"/>
                <w:sz w:val="20"/>
                <w:szCs w:val="20"/>
              </w:rPr>
            </w:pPr>
            <w:r>
              <w:rPr>
                <w:rFonts w:ascii="Trebuchet MS" w:hAnsi="Trebuchet MS" w:cs="Tahoma"/>
                <w:sz w:val="20"/>
                <w:szCs w:val="20"/>
              </w:rPr>
              <w:t>Particle size</w:t>
            </w:r>
          </w:p>
          <w:p w14:paraId="39420149" w14:textId="77777777" w:rsidR="002B5FBF" w:rsidRPr="00E04B9A" w:rsidRDefault="002B5FBF" w:rsidP="002B5FBF">
            <w:pPr>
              <w:spacing w:after="0"/>
              <w:rPr>
                <w:rFonts w:ascii="Trebuchet MS" w:hAnsi="Trebuchet MS" w:cs="Tahoma"/>
                <w:sz w:val="20"/>
                <w:szCs w:val="20"/>
              </w:rPr>
            </w:pPr>
            <w:r>
              <w:rPr>
                <w:rFonts w:ascii="Trebuchet MS" w:hAnsi="Trebuchet MS" w:cs="Tahoma"/>
                <w:sz w:val="20"/>
                <w:szCs w:val="20"/>
              </w:rPr>
              <w:t>Mean Aperture</w:t>
            </w:r>
            <w:r w:rsidRPr="00E04B9A">
              <w:rPr>
                <w:rFonts w:ascii="Trebuchet MS" w:hAnsi="Trebuchet MS" w:cs="Tahoma"/>
                <w:sz w:val="20"/>
                <w:szCs w:val="20"/>
              </w:rPr>
              <w:t xml:space="preserve"> (</w:t>
            </w:r>
            <w:r w:rsidRPr="00E04B9A">
              <w:rPr>
                <w:rFonts w:ascii="Trebuchet MS" w:hAnsi="Trebuchet MS" w:cs="Tahoma"/>
                <w:sz w:val="20"/>
                <w:szCs w:val="20"/>
              </w:rPr>
              <w:fldChar w:fldCharType="begin"/>
            </w:r>
            <w:r w:rsidRPr="00E04B9A">
              <w:rPr>
                <w:rFonts w:ascii="Trebuchet MS" w:hAnsi="Trebuchet MS" w:cs="Tahoma"/>
                <w:sz w:val="20"/>
                <w:szCs w:val="20"/>
              </w:rPr>
              <w:instrText>SYMBOL 109 \f "Symbol"</w:instrText>
            </w:r>
            <w:r w:rsidRPr="00E04B9A">
              <w:rPr>
                <w:rFonts w:ascii="Trebuchet MS" w:hAnsi="Trebuchet MS" w:cs="Tahoma"/>
                <w:sz w:val="20"/>
                <w:szCs w:val="20"/>
              </w:rPr>
              <w:fldChar w:fldCharType="end"/>
            </w:r>
            <w:r w:rsidRPr="00E04B9A">
              <w:rPr>
                <w:rFonts w:ascii="Trebuchet MS" w:hAnsi="Trebuchet MS" w:cs="Tahoma"/>
                <w:sz w:val="20"/>
                <w:szCs w:val="20"/>
              </w:rPr>
              <w:t xml:space="preserve">m) </w:t>
            </w:r>
          </w:p>
        </w:tc>
        <w:tc>
          <w:tcPr>
            <w:tcW w:w="782" w:type="dxa"/>
          </w:tcPr>
          <w:p w14:paraId="343827E2" w14:textId="77777777" w:rsidR="002B5FBF" w:rsidRPr="00E04B9A" w:rsidRDefault="002B5FBF" w:rsidP="002B5FBF">
            <w:pPr>
              <w:spacing w:after="0"/>
              <w:jc w:val="center"/>
              <w:rPr>
                <w:rFonts w:ascii="Trebuchet MS" w:hAnsi="Trebuchet MS" w:cs="Tahoma"/>
                <w:sz w:val="20"/>
                <w:szCs w:val="20"/>
              </w:rPr>
            </w:pPr>
          </w:p>
        </w:tc>
        <w:tc>
          <w:tcPr>
            <w:tcW w:w="1055" w:type="dxa"/>
          </w:tcPr>
          <w:p w14:paraId="695EE530"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300</w:t>
            </w:r>
          </w:p>
        </w:tc>
        <w:tc>
          <w:tcPr>
            <w:tcW w:w="3776" w:type="dxa"/>
          </w:tcPr>
          <w:p w14:paraId="788B4557"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METHOD-WS-022</w:t>
            </w:r>
          </w:p>
          <w:p w14:paraId="11F011D2"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Labora</w:t>
            </w:r>
            <w:r>
              <w:rPr>
                <w:rFonts w:ascii="Trebuchet MS" w:hAnsi="Trebuchet MS" w:cs="Tahoma"/>
                <w:sz w:val="20"/>
                <w:szCs w:val="20"/>
              </w:rPr>
              <w:t>tory sieve analysis</w:t>
            </w:r>
            <w:r w:rsidRPr="00E04B9A">
              <w:rPr>
                <w:rFonts w:ascii="Trebuchet MS" w:hAnsi="Trebuchet MS" w:cs="Tahoma"/>
                <w:sz w:val="20"/>
                <w:szCs w:val="20"/>
              </w:rPr>
              <w:t xml:space="preserve"> – </w:t>
            </w:r>
            <w:proofErr w:type="gramStart"/>
            <w:r w:rsidRPr="00E04B9A">
              <w:rPr>
                <w:rFonts w:ascii="Trebuchet MS" w:hAnsi="Trebuchet MS" w:cs="Tahoma"/>
                <w:sz w:val="20"/>
                <w:szCs w:val="20"/>
              </w:rPr>
              <w:t>pre mixing</w:t>
            </w:r>
            <w:proofErr w:type="gramEnd"/>
          </w:p>
        </w:tc>
      </w:tr>
      <w:tr w:rsidR="002B5FBF" w14:paraId="7A4506E7" w14:textId="77777777" w:rsidTr="00307707">
        <w:tc>
          <w:tcPr>
            <w:tcW w:w="3393" w:type="dxa"/>
          </w:tcPr>
          <w:p w14:paraId="0996A965"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 xml:space="preserve">Cane molasses content (%) </w:t>
            </w:r>
          </w:p>
        </w:tc>
        <w:tc>
          <w:tcPr>
            <w:tcW w:w="782" w:type="dxa"/>
          </w:tcPr>
          <w:p w14:paraId="73ED4B33" w14:textId="77777777" w:rsidR="002B5FBF" w:rsidRPr="00E04B9A" w:rsidRDefault="002B5FBF" w:rsidP="002B5FBF">
            <w:pPr>
              <w:spacing w:after="0"/>
              <w:jc w:val="center"/>
              <w:rPr>
                <w:rFonts w:ascii="Trebuchet MS" w:hAnsi="Trebuchet MS" w:cs="Tahoma"/>
                <w:sz w:val="20"/>
                <w:szCs w:val="20"/>
              </w:rPr>
            </w:pPr>
          </w:p>
        </w:tc>
        <w:tc>
          <w:tcPr>
            <w:tcW w:w="1055" w:type="dxa"/>
          </w:tcPr>
          <w:p w14:paraId="716AD69D"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8</w:t>
            </w:r>
          </w:p>
        </w:tc>
        <w:tc>
          <w:tcPr>
            <w:tcW w:w="3776" w:type="dxa"/>
          </w:tcPr>
          <w:p w14:paraId="2AB8453D"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By batch weight</w:t>
            </w:r>
          </w:p>
        </w:tc>
      </w:tr>
      <w:tr w:rsidR="002B5FBF" w14:paraId="73C8FE41" w14:textId="77777777" w:rsidTr="00307707">
        <w:tc>
          <w:tcPr>
            <w:tcW w:w="3393" w:type="dxa"/>
          </w:tcPr>
          <w:p w14:paraId="4526D2A4"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Lead (mg/kg)</w:t>
            </w:r>
          </w:p>
        </w:tc>
        <w:tc>
          <w:tcPr>
            <w:tcW w:w="782" w:type="dxa"/>
          </w:tcPr>
          <w:p w14:paraId="7D6BA7D4"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0.5</w:t>
            </w:r>
          </w:p>
        </w:tc>
        <w:tc>
          <w:tcPr>
            <w:tcW w:w="1055" w:type="dxa"/>
          </w:tcPr>
          <w:p w14:paraId="26127072"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&lt;0.05</w:t>
            </w:r>
          </w:p>
        </w:tc>
        <w:tc>
          <w:tcPr>
            <w:tcW w:w="3776" w:type="dxa"/>
          </w:tcPr>
          <w:p w14:paraId="2C7085C7"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atomic absorption</w:t>
            </w:r>
          </w:p>
        </w:tc>
      </w:tr>
      <w:tr w:rsidR="002B5FBF" w14:paraId="1A72BD6F" w14:textId="77777777" w:rsidTr="00307707">
        <w:tc>
          <w:tcPr>
            <w:tcW w:w="3393" w:type="dxa"/>
          </w:tcPr>
          <w:p w14:paraId="00CEF116"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Arsenic (mg/kg)</w:t>
            </w:r>
          </w:p>
        </w:tc>
        <w:tc>
          <w:tcPr>
            <w:tcW w:w="782" w:type="dxa"/>
          </w:tcPr>
          <w:p w14:paraId="1E039B02"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1.0</w:t>
            </w:r>
          </w:p>
        </w:tc>
        <w:tc>
          <w:tcPr>
            <w:tcW w:w="1055" w:type="dxa"/>
          </w:tcPr>
          <w:p w14:paraId="0B5E502E" w14:textId="77777777" w:rsidR="002B5FBF" w:rsidRPr="00E04B9A" w:rsidRDefault="002B5FBF" w:rsidP="002B5FBF">
            <w:pPr>
              <w:spacing w:after="0"/>
              <w:jc w:val="center"/>
              <w:rPr>
                <w:rFonts w:ascii="Trebuchet MS" w:hAnsi="Trebuchet MS" w:cs="Tahoma"/>
                <w:sz w:val="20"/>
                <w:szCs w:val="20"/>
              </w:rPr>
            </w:pPr>
            <w:r w:rsidRPr="00E04B9A">
              <w:rPr>
                <w:rFonts w:ascii="Trebuchet MS" w:hAnsi="Trebuchet MS" w:cs="Tahoma"/>
                <w:sz w:val="20"/>
                <w:szCs w:val="20"/>
              </w:rPr>
              <w:t>&lt;0.05</w:t>
            </w:r>
          </w:p>
        </w:tc>
        <w:tc>
          <w:tcPr>
            <w:tcW w:w="3776" w:type="dxa"/>
          </w:tcPr>
          <w:p w14:paraId="3C36B962" w14:textId="77777777" w:rsidR="002B5FBF" w:rsidRPr="00E04B9A" w:rsidRDefault="002B5FBF" w:rsidP="002B5FBF">
            <w:pPr>
              <w:spacing w:after="0"/>
              <w:rPr>
                <w:rFonts w:ascii="Trebuchet MS" w:hAnsi="Trebuchet MS" w:cs="Tahoma"/>
                <w:sz w:val="20"/>
                <w:szCs w:val="20"/>
              </w:rPr>
            </w:pPr>
            <w:r w:rsidRPr="00E04B9A">
              <w:rPr>
                <w:rFonts w:ascii="Trebuchet MS" w:hAnsi="Trebuchet MS" w:cs="Tahoma"/>
                <w:sz w:val="20"/>
                <w:szCs w:val="20"/>
              </w:rPr>
              <w:t>atomic absorption</w:t>
            </w:r>
          </w:p>
        </w:tc>
      </w:tr>
    </w:tbl>
    <w:p w14:paraId="3ED9F86E" w14:textId="77777777" w:rsidR="002B5FBF" w:rsidRPr="0010689D" w:rsidRDefault="002B5FBF" w:rsidP="002B5FBF">
      <w:pPr>
        <w:pStyle w:val="NoSpacing"/>
        <w:rPr>
          <w:rFonts w:ascii="Trebuchet MS" w:hAnsi="Trebuchet MS"/>
          <w:sz w:val="20"/>
          <w:szCs w:val="20"/>
        </w:rPr>
      </w:pPr>
    </w:p>
    <w:p w14:paraId="4B1C7B23"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 xml:space="preserve">Microbiological </w:t>
      </w: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422"/>
        <w:gridCol w:w="2592"/>
        <w:gridCol w:w="2992"/>
      </w:tblGrid>
      <w:tr w:rsidR="002B5FBF" w14:paraId="56AD2DBE" w14:textId="77777777" w:rsidTr="00307707">
        <w:tc>
          <w:tcPr>
            <w:tcW w:w="3422" w:type="dxa"/>
            <w:shd w:val="clear" w:color="auto" w:fill="B4CC04"/>
          </w:tcPr>
          <w:p w14:paraId="1EACCC20" w14:textId="77777777" w:rsidR="002B5FBF" w:rsidRPr="0010689D" w:rsidRDefault="002B5FBF" w:rsidP="002B5FBF">
            <w:pPr>
              <w:tabs>
                <w:tab w:val="left" w:pos="930"/>
              </w:tabs>
              <w:spacing w:after="0"/>
              <w:rPr>
                <w:rFonts w:ascii="Trebuchet MS" w:hAnsi="Trebuchet MS"/>
                <w:sz w:val="20"/>
                <w:szCs w:val="20"/>
              </w:rPr>
            </w:pPr>
          </w:p>
        </w:tc>
        <w:tc>
          <w:tcPr>
            <w:tcW w:w="2592" w:type="dxa"/>
            <w:shd w:val="clear" w:color="auto" w:fill="B4CC04"/>
          </w:tcPr>
          <w:p w14:paraId="661FBC5E" w14:textId="77777777" w:rsidR="002B5FBF" w:rsidRPr="0010689D" w:rsidRDefault="002B5FBF" w:rsidP="002B5FBF">
            <w:pPr>
              <w:spacing w:after="0"/>
              <w:jc w:val="center"/>
              <w:rPr>
                <w:rFonts w:ascii="Trebuchet MS" w:hAnsi="Trebuchet MS"/>
                <w:b/>
                <w:sz w:val="20"/>
                <w:szCs w:val="20"/>
              </w:rPr>
            </w:pPr>
            <w:proofErr w:type="gramStart"/>
            <w:r w:rsidRPr="0010689D">
              <w:rPr>
                <w:rFonts w:ascii="Trebuchet MS" w:hAnsi="Trebuchet MS"/>
                <w:b/>
                <w:sz w:val="20"/>
                <w:szCs w:val="20"/>
              </w:rPr>
              <w:t>Typically</w:t>
            </w:r>
            <w:proofErr w:type="gramEnd"/>
          </w:p>
        </w:tc>
        <w:tc>
          <w:tcPr>
            <w:tcW w:w="2992" w:type="dxa"/>
            <w:shd w:val="clear" w:color="auto" w:fill="B4CC04"/>
          </w:tcPr>
          <w:p w14:paraId="6A8A4CB2" w14:textId="77777777" w:rsidR="002B5FBF" w:rsidRPr="0010689D" w:rsidRDefault="002B5FBF" w:rsidP="002B5FBF">
            <w:pPr>
              <w:spacing w:after="0"/>
              <w:jc w:val="center"/>
              <w:rPr>
                <w:rFonts w:ascii="Trebuchet MS" w:hAnsi="Trebuchet MS"/>
                <w:b/>
                <w:sz w:val="20"/>
                <w:szCs w:val="20"/>
              </w:rPr>
            </w:pPr>
            <w:r w:rsidRPr="0010689D">
              <w:rPr>
                <w:rFonts w:ascii="Trebuchet MS" w:hAnsi="Trebuchet MS"/>
                <w:b/>
                <w:sz w:val="20"/>
                <w:szCs w:val="20"/>
              </w:rPr>
              <w:t>Limit</w:t>
            </w:r>
          </w:p>
        </w:tc>
      </w:tr>
      <w:tr w:rsidR="002B5FBF" w14:paraId="176D925E" w14:textId="77777777" w:rsidTr="00307707">
        <w:tc>
          <w:tcPr>
            <w:tcW w:w="3422" w:type="dxa"/>
          </w:tcPr>
          <w:p w14:paraId="4CC0AD23" w14:textId="77777777" w:rsidR="002B5FBF" w:rsidRPr="0010689D" w:rsidRDefault="002B5FBF" w:rsidP="002B5FBF">
            <w:pPr>
              <w:spacing w:after="0"/>
              <w:rPr>
                <w:rFonts w:ascii="Trebuchet MS" w:eastAsia="Calibri" w:hAnsi="Trebuchet MS" w:cs="Tahoma"/>
                <w:sz w:val="20"/>
                <w:szCs w:val="20"/>
              </w:rPr>
            </w:pPr>
            <w:r w:rsidRPr="0010689D">
              <w:rPr>
                <w:rFonts w:ascii="Trebuchet MS" w:hAnsi="Trebuchet MS" w:cs="Tahoma"/>
                <w:sz w:val="20"/>
                <w:szCs w:val="20"/>
              </w:rPr>
              <w:t>Mesophilic Bacteria (</w:t>
            </w:r>
            <w:proofErr w:type="spellStart"/>
            <w:r w:rsidRPr="0010689D">
              <w:rPr>
                <w:rFonts w:ascii="Trebuchet MS" w:hAnsi="Trebuchet MS" w:cs="Tahoma"/>
                <w:sz w:val="20"/>
                <w:szCs w:val="20"/>
              </w:rPr>
              <w:t>cfu</w:t>
            </w:r>
            <w:proofErr w:type="spellEnd"/>
            <w:r w:rsidRPr="0010689D">
              <w:rPr>
                <w:rFonts w:ascii="Trebuchet MS" w:hAnsi="Trebuchet MS" w:cs="Tahoma"/>
                <w:sz w:val="20"/>
                <w:szCs w:val="20"/>
              </w:rPr>
              <w:t xml:space="preserve"> per 10g)</w:t>
            </w:r>
          </w:p>
        </w:tc>
        <w:tc>
          <w:tcPr>
            <w:tcW w:w="2592" w:type="dxa"/>
          </w:tcPr>
          <w:p w14:paraId="16BEECC3" w14:textId="77777777" w:rsidR="002B5FBF" w:rsidRPr="0010689D" w:rsidRDefault="002B5FBF" w:rsidP="002B5FBF">
            <w:pPr>
              <w:spacing w:after="0"/>
              <w:jc w:val="center"/>
              <w:rPr>
                <w:rFonts w:ascii="Trebuchet MS" w:hAnsi="Trebuchet MS" w:cs="Tahoma"/>
                <w:sz w:val="20"/>
                <w:szCs w:val="20"/>
              </w:rPr>
            </w:pPr>
            <w:r w:rsidRPr="0010689D">
              <w:rPr>
                <w:rFonts w:ascii="Trebuchet MS" w:hAnsi="Trebuchet MS" w:cs="Tahoma"/>
                <w:sz w:val="20"/>
                <w:szCs w:val="20"/>
              </w:rPr>
              <w:t>&lt;500</w:t>
            </w:r>
          </w:p>
        </w:tc>
        <w:tc>
          <w:tcPr>
            <w:tcW w:w="2992" w:type="dxa"/>
          </w:tcPr>
          <w:p w14:paraId="358DAE89" w14:textId="77777777" w:rsidR="002B5FBF" w:rsidRPr="0010689D" w:rsidRDefault="002B5FBF" w:rsidP="002B5FBF">
            <w:pPr>
              <w:spacing w:after="0"/>
              <w:jc w:val="center"/>
              <w:rPr>
                <w:rFonts w:ascii="Trebuchet MS" w:hAnsi="Trebuchet MS" w:cs="Tahoma"/>
                <w:sz w:val="20"/>
                <w:szCs w:val="20"/>
              </w:rPr>
            </w:pPr>
            <w:r w:rsidRPr="0010689D">
              <w:rPr>
                <w:rFonts w:ascii="Trebuchet MS" w:hAnsi="Trebuchet MS" w:cs="Tahoma"/>
                <w:sz w:val="20"/>
                <w:szCs w:val="20"/>
              </w:rPr>
              <w:t>1200</w:t>
            </w:r>
          </w:p>
        </w:tc>
      </w:tr>
      <w:tr w:rsidR="002B5FBF" w14:paraId="6A51F53A" w14:textId="77777777" w:rsidTr="00307707">
        <w:tc>
          <w:tcPr>
            <w:tcW w:w="3422" w:type="dxa"/>
          </w:tcPr>
          <w:p w14:paraId="6194D665" w14:textId="77777777" w:rsidR="002B5FBF" w:rsidRPr="0010689D" w:rsidRDefault="002B5FBF" w:rsidP="002B5FBF">
            <w:pPr>
              <w:spacing w:after="0"/>
              <w:rPr>
                <w:rFonts w:ascii="Trebuchet MS" w:eastAsia="Calibri" w:hAnsi="Trebuchet MS" w:cs="Tahoma"/>
                <w:sz w:val="20"/>
                <w:szCs w:val="20"/>
              </w:rPr>
            </w:pPr>
            <w:r w:rsidRPr="0010689D">
              <w:rPr>
                <w:rFonts w:ascii="Trebuchet MS" w:hAnsi="Trebuchet MS" w:cs="Tahoma"/>
                <w:sz w:val="20"/>
                <w:szCs w:val="20"/>
              </w:rPr>
              <w:t>Yeasts (</w:t>
            </w:r>
            <w:proofErr w:type="spellStart"/>
            <w:r w:rsidRPr="0010689D">
              <w:rPr>
                <w:rFonts w:ascii="Trebuchet MS" w:hAnsi="Trebuchet MS" w:cs="Tahoma"/>
                <w:sz w:val="20"/>
                <w:szCs w:val="20"/>
              </w:rPr>
              <w:t>cfu</w:t>
            </w:r>
            <w:proofErr w:type="spellEnd"/>
            <w:r w:rsidRPr="0010689D">
              <w:rPr>
                <w:rFonts w:ascii="Trebuchet MS" w:hAnsi="Trebuchet MS" w:cs="Tahoma"/>
                <w:sz w:val="20"/>
                <w:szCs w:val="20"/>
              </w:rPr>
              <w:t xml:space="preserve"> er 10g)</w:t>
            </w:r>
          </w:p>
        </w:tc>
        <w:tc>
          <w:tcPr>
            <w:tcW w:w="2592" w:type="dxa"/>
          </w:tcPr>
          <w:p w14:paraId="25F1CE04" w14:textId="77777777" w:rsidR="002B5FBF" w:rsidRPr="0010689D" w:rsidRDefault="002B5FBF" w:rsidP="002B5FBF">
            <w:pPr>
              <w:spacing w:after="0"/>
              <w:jc w:val="center"/>
              <w:rPr>
                <w:rFonts w:ascii="Trebuchet MS" w:hAnsi="Trebuchet MS" w:cs="Tahoma"/>
                <w:sz w:val="20"/>
                <w:szCs w:val="20"/>
              </w:rPr>
            </w:pPr>
            <w:r w:rsidRPr="0010689D">
              <w:rPr>
                <w:rFonts w:ascii="Trebuchet MS" w:hAnsi="Trebuchet MS" w:cs="Tahoma"/>
                <w:sz w:val="20"/>
                <w:szCs w:val="20"/>
              </w:rPr>
              <w:t>&lt;10</w:t>
            </w:r>
          </w:p>
        </w:tc>
        <w:tc>
          <w:tcPr>
            <w:tcW w:w="2992" w:type="dxa"/>
          </w:tcPr>
          <w:p w14:paraId="48792374" w14:textId="77777777" w:rsidR="002B5FBF" w:rsidRPr="0010689D" w:rsidRDefault="002B5FBF" w:rsidP="002B5FBF">
            <w:pPr>
              <w:spacing w:after="0"/>
              <w:jc w:val="center"/>
              <w:rPr>
                <w:rFonts w:ascii="Trebuchet MS" w:hAnsi="Trebuchet MS" w:cs="Tahoma"/>
                <w:sz w:val="20"/>
                <w:szCs w:val="20"/>
              </w:rPr>
            </w:pPr>
            <w:r w:rsidRPr="0010689D">
              <w:rPr>
                <w:rFonts w:ascii="Trebuchet MS" w:hAnsi="Trebuchet MS" w:cs="Tahoma"/>
                <w:sz w:val="20"/>
                <w:szCs w:val="20"/>
              </w:rPr>
              <w:t>50</w:t>
            </w:r>
          </w:p>
        </w:tc>
      </w:tr>
      <w:tr w:rsidR="002B5FBF" w14:paraId="11B7E7D7" w14:textId="77777777" w:rsidTr="00307707">
        <w:tc>
          <w:tcPr>
            <w:tcW w:w="3422" w:type="dxa"/>
          </w:tcPr>
          <w:p w14:paraId="653994F9" w14:textId="77777777" w:rsidR="002B5FBF" w:rsidRPr="0010689D" w:rsidRDefault="002B5FBF" w:rsidP="002B5FBF">
            <w:pPr>
              <w:spacing w:after="0"/>
              <w:rPr>
                <w:rFonts w:ascii="Trebuchet MS" w:eastAsia="Calibri" w:hAnsi="Trebuchet MS" w:cs="Tahoma"/>
                <w:sz w:val="20"/>
                <w:szCs w:val="20"/>
              </w:rPr>
            </w:pPr>
            <w:r w:rsidRPr="0010689D">
              <w:rPr>
                <w:rFonts w:ascii="Trebuchet MS" w:hAnsi="Trebuchet MS" w:cs="Tahoma"/>
                <w:sz w:val="20"/>
                <w:szCs w:val="20"/>
              </w:rPr>
              <w:t>Moulds (</w:t>
            </w:r>
            <w:proofErr w:type="spellStart"/>
            <w:r w:rsidRPr="0010689D">
              <w:rPr>
                <w:rFonts w:ascii="Trebuchet MS" w:hAnsi="Trebuchet MS" w:cs="Tahoma"/>
                <w:sz w:val="20"/>
                <w:szCs w:val="20"/>
              </w:rPr>
              <w:t>cfu</w:t>
            </w:r>
            <w:proofErr w:type="spellEnd"/>
            <w:r w:rsidRPr="0010689D">
              <w:rPr>
                <w:rFonts w:ascii="Trebuchet MS" w:hAnsi="Trebuchet MS" w:cs="Tahoma"/>
                <w:sz w:val="20"/>
                <w:szCs w:val="20"/>
              </w:rPr>
              <w:t xml:space="preserve"> per 10g)</w:t>
            </w:r>
          </w:p>
        </w:tc>
        <w:tc>
          <w:tcPr>
            <w:tcW w:w="2592" w:type="dxa"/>
          </w:tcPr>
          <w:p w14:paraId="6D150BAA" w14:textId="77777777" w:rsidR="002B5FBF" w:rsidRPr="0010689D" w:rsidRDefault="002B5FBF" w:rsidP="002B5FBF">
            <w:pPr>
              <w:spacing w:after="0"/>
              <w:jc w:val="center"/>
              <w:rPr>
                <w:rFonts w:ascii="Trebuchet MS" w:hAnsi="Trebuchet MS" w:cs="Tahoma"/>
                <w:sz w:val="20"/>
                <w:szCs w:val="20"/>
              </w:rPr>
            </w:pPr>
            <w:r w:rsidRPr="0010689D">
              <w:rPr>
                <w:rFonts w:ascii="Trebuchet MS" w:hAnsi="Trebuchet MS" w:cs="Tahoma"/>
                <w:sz w:val="20"/>
                <w:szCs w:val="20"/>
              </w:rPr>
              <w:t>&lt;10</w:t>
            </w:r>
          </w:p>
        </w:tc>
        <w:tc>
          <w:tcPr>
            <w:tcW w:w="2992" w:type="dxa"/>
          </w:tcPr>
          <w:p w14:paraId="5B6D7896" w14:textId="77777777" w:rsidR="002B5FBF" w:rsidRPr="0010689D" w:rsidRDefault="002B5FBF" w:rsidP="002B5FBF">
            <w:pPr>
              <w:spacing w:after="0"/>
              <w:jc w:val="center"/>
              <w:rPr>
                <w:rFonts w:ascii="Trebuchet MS" w:hAnsi="Trebuchet MS" w:cs="Tahoma"/>
                <w:sz w:val="20"/>
                <w:szCs w:val="20"/>
              </w:rPr>
            </w:pPr>
            <w:r w:rsidRPr="0010689D">
              <w:rPr>
                <w:rFonts w:ascii="Trebuchet MS" w:hAnsi="Trebuchet MS" w:cs="Tahoma"/>
                <w:sz w:val="20"/>
                <w:szCs w:val="20"/>
              </w:rPr>
              <w:t>50</w:t>
            </w:r>
          </w:p>
        </w:tc>
      </w:tr>
    </w:tbl>
    <w:p w14:paraId="5745D24F" w14:textId="77777777" w:rsidR="002B5FBF" w:rsidRPr="0010689D" w:rsidRDefault="002B5FBF" w:rsidP="002B5FBF">
      <w:pPr>
        <w:pStyle w:val="NoSpacing"/>
        <w:rPr>
          <w:rFonts w:ascii="Trebuchet MS" w:hAnsi="Trebuchet MS"/>
          <w:sz w:val="20"/>
          <w:szCs w:val="20"/>
        </w:rPr>
      </w:pPr>
    </w:p>
    <w:p w14:paraId="2CA20B2C"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Nutritional Data</w:t>
      </w: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436"/>
        <w:gridCol w:w="5570"/>
      </w:tblGrid>
      <w:tr w:rsidR="002B5FBF" w14:paraId="14FE7D50" w14:textId="77777777" w:rsidTr="00307707">
        <w:tc>
          <w:tcPr>
            <w:tcW w:w="3436" w:type="dxa"/>
            <w:shd w:val="clear" w:color="auto" w:fill="B4CC04"/>
          </w:tcPr>
          <w:p w14:paraId="5F937518" w14:textId="77777777" w:rsidR="002B5FBF" w:rsidRPr="0010689D" w:rsidRDefault="002B5FBF" w:rsidP="002B5FBF">
            <w:pPr>
              <w:tabs>
                <w:tab w:val="left" w:pos="930"/>
              </w:tabs>
              <w:spacing w:after="0"/>
              <w:jc w:val="center"/>
              <w:rPr>
                <w:rFonts w:ascii="Trebuchet MS" w:hAnsi="Trebuchet MS"/>
                <w:b/>
                <w:sz w:val="20"/>
                <w:szCs w:val="20"/>
              </w:rPr>
            </w:pPr>
            <w:r w:rsidRPr="0010689D">
              <w:rPr>
                <w:rFonts w:ascii="Trebuchet MS" w:hAnsi="Trebuchet MS"/>
                <w:b/>
                <w:sz w:val="20"/>
                <w:szCs w:val="20"/>
              </w:rPr>
              <w:t>Per 100g</w:t>
            </w:r>
          </w:p>
        </w:tc>
        <w:tc>
          <w:tcPr>
            <w:tcW w:w="5570" w:type="dxa"/>
            <w:shd w:val="clear" w:color="auto" w:fill="B4CC04"/>
          </w:tcPr>
          <w:p w14:paraId="36FFF8F4" w14:textId="77777777" w:rsidR="002B5FBF" w:rsidRPr="0010689D" w:rsidRDefault="002B5FBF" w:rsidP="002B5FBF">
            <w:pPr>
              <w:tabs>
                <w:tab w:val="left" w:pos="930"/>
              </w:tabs>
              <w:spacing w:after="0"/>
              <w:jc w:val="center"/>
              <w:rPr>
                <w:rFonts w:ascii="Trebuchet MS" w:hAnsi="Trebuchet MS"/>
                <w:b/>
                <w:sz w:val="20"/>
                <w:szCs w:val="20"/>
              </w:rPr>
            </w:pPr>
            <w:proofErr w:type="gramStart"/>
            <w:r w:rsidRPr="0010689D">
              <w:rPr>
                <w:rFonts w:ascii="Trebuchet MS" w:hAnsi="Trebuchet MS"/>
                <w:b/>
                <w:sz w:val="20"/>
                <w:szCs w:val="20"/>
              </w:rPr>
              <w:t>Typically</w:t>
            </w:r>
            <w:proofErr w:type="gramEnd"/>
          </w:p>
        </w:tc>
      </w:tr>
      <w:tr w:rsidR="002B5FBF" w14:paraId="00E54205" w14:textId="77777777" w:rsidTr="00307707">
        <w:tc>
          <w:tcPr>
            <w:tcW w:w="3436" w:type="dxa"/>
          </w:tcPr>
          <w:p w14:paraId="021A2348"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Energy</w:t>
            </w:r>
          </w:p>
        </w:tc>
        <w:tc>
          <w:tcPr>
            <w:tcW w:w="5570" w:type="dxa"/>
          </w:tcPr>
          <w:p w14:paraId="3FC843FE" w14:textId="77777777" w:rsidR="002B5FBF" w:rsidRPr="003B5538" w:rsidRDefault="002B5FBF" w:rsidP="002B5FBF">
            <w:pPr>
              <w:spacing w:after="0"/>
              <w:jc w:val="center"/>
              <w:rPr>
                <w:rFonts w:ascii="Tahoma" w:hAnsi="Tahoma" w:cs="Tahoma"/>
                <w:sz w:val="18"/>
                <w:szCs w:val="18"/>
              </w:rPr>
            </w:pPr>
            <w:r>
              <w:rPr>
                <w:rFonts w:ascii="Tahoma" w:hAnsi="Tahoma" w:cs="Tahoma"/>
                <w:sz w:val="18"/>
                <w:szCs w:val="18"/>
              </w:rPr>
              <w:t>1636kJ (385</w:t>
            </w:r>
            <w:r w:rsidRPr="003B5538">
              <w:rPr>
                <w:rFonts w:ascii="Tahoma" w:hAnsi="Tahoma" w:cs="Tahoma"/>
                <w:sz w:val="18"/>
                <w:szCs w:val="18"/>
              </w:rPr>
              <w:t>kCals)</w:t>
            </w:r>
          </w:p>
        </w:tc>
      </w:tr>
      <w:tr w:rsidR="002B5FBF" w14:paraId="6271F392" w14:textId="77777777" w:rsidTr="00307707">
        <w:tc>
          <w:tcPr>
            <w:tcW w:w="3436" w:type="dxa"/>
          </w:tcPr>
          <w:p w14:paraId="76225CA8"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Fat</w:t>
            </w:r>
          </w:p>
        </w:tc>
        <w:tc>
          <w:tcPr>
            <w:tcW w:w="5570" w:type="dxa"/>
          </w:tcPr>
          <w:p w14:paraId="1F4984A2" w14:textId="77777777" w:rsidR="002B5FBF" w:rsidRPr="003B5538" w:rsidRDefault="002B5FBF" w:rsidP="002B5FBF">
            <w:pPr>
              <w:spacing w:after="0"/>
              <w:jc w:val="center"/>
              <w:rPr>
                <w:rFonts w:ascii="Tahoma" w:hAnsi="Tahoma" w:cs="Tahoma"/>
                <w:sz w:val="18"/>
                <w:szCs w:val="18"/>
              </w:rPr>
            </w:pPr>
            <w:r w:rsidRPr="003B5538">
              <w:rPr>
                <w:rFonts w:ascii="Tahoma" w:hAnsi="Tahoma" w:cs="Tahoma"/>
                <w:sz w:val="18"/>
                <w:szCs w:val="18"/>
              </w:rPr>
              <w:t>0g</w:t>
            </w:r>
          </w:p>
        </w:tc>
      </w:tr>
      <w:tr w:rsidR="002B5FBF" w14:paraId="0AB27170" w14:textId="77777777" w:rsidTr="00307707">
        <w:tc>
          <w:tcPr>
            <w:tcW w:w="3436" w:type="dxa"/>
          </w:tcPr>
          <w:p w14:paraId="489A1522"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Of Which Saturates</w:t>
            </w:r>
          </w:p>
        </w:tc>
        <w:tc>
          <w:tcPr>
            <w:tcW w:w="5570" w:type="dxa"/>
          </w:tcPr>
          <w:p w14:paraId="5A29A52C" w14:textId="77777777" w:rsidR="002B5FBF" w:rsidRPr="003B5538" w:rsidRDefault="002B5FBF" w:rsidP="002B5FBF">
            <w:pPr>
              <w:spacing w:after="0"/>
              <w:jc w:val="center"/>
              <w:rPr>
                <w:rFonts w:ascii="Tahoma" w:hAnsi="Tahoma" w:cs="Tahoma"/>
                <w:sz w:val="18"/>
                <w:szCs w:val="18"/>
              </w:rPr>
            </w:pPr>
            <w:r w:rsidRPr="003B5538">
              <w:rPr>
                <w:rFonts w:ascii="Tahoma" w:hAnsi="Tahoma" w:cs="Tahoma"/>
                <w:sz w:val="18"/>
                <w:szCs w:val="18"/>
              </w:rPr>
              <w:t>0g</w:t>
            </w:r>
          </w:p>
        </w:tc>
      </w:tr>
      <w:tr w:rsidR="002B5FBF" w14:paraId="43E81943" w14:textId="77777777" w:rsidTr="00307707">
        <w:tc>
          <w:tcPr>
            <w:tcW w:w="3436" w:type="dxa"/>
          </w:tcPr>
          <w:p w14:paraId="7AB6911A"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Carbohydrate</w:t>
            </w:r>
          </w:p>
        </w:tc>
        <w:tc>
          <w:tcPr>
            <w:tcW w:w="5570" w:type="dxa"/>
          </w:tcPr>
          <w:p w14:paraId="48E99439" w14:textId="77777777" w:rsidR="002B5FBF" w:rsidRPr="003B5538" w:rsidRDefault="002B5FBF" w:rsidP="002B5FBF">
            <w:pPr>
              <w:spacing w:after="0"/>
              <w:jc w:val="center"/>
              <w:rPr>
                <w:rFonts w:ascii="Tahoma" w:hAnsi="Tahoma" w:cs="Tahoma"/>
                <w:sz w:val="18"/>
                <w:szCs w:val="18"/>
              </w:rPr>
            </w:pPr>
            <w:r>
              <w:rPr>
                <w:rFonts w:ascii="Tahoma" w:hAnsi="Tahoma" w:cs="Tahoma"/>
                <w:sz w:val="18"/>
                <w:szCs w:val="18"/>
              </w:rPr>
              <w:t>96</w:t>
            </w:r>
            <w:r w:rsidRPr="003B5538">
              <w:rPr>
                <w:rFonts w:ascii="Tahoma" w:hAnsi="Tahoma" w:cs="Tahoma"/>
                <w:sz w:val="18"/>
                <w:szCs w:val="18"/>
              </w:rPr>
              <w:t>g</w:t>
            </w:r>
          </w:p>
        </w:tc>
      </w:tr>
      <w:tr w:rsidR="002B5FBF" w14:paraId="63F77CF8" w14:textId="77777777" w:rsidTr="00307707">
        <w:tc>
          <w:tcPr>
            <w:tcW w:w="3436" w:type="dxa"/>
          </w:tcPr>
          <w:p w14:paraId="3A1DEEEA"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Of Which Sugars</w:t>
            </w:r>
          </w:p>
        </w:tc>
        <w:tc>
          <w:tcPr>
            <w:tcW w:w="5570" w:type="dxa"/>
          </w:tcPr>
          <w:p w14:paraId="29635D1A" w14:textId="77777777" w:rsidR="002B5FBF" w:rsidRPr="003B5538" w:rsidRDefault="002B5FBF" w:rsidP="002B5FBF">
            <w:pPr>
              <w:spacing w:after="0"/>
              <w:jc w:val="center"/>
              <w:rPr>
                <w:rFonts w:ascii="Tahoma" w:hAnsi="Tahoma" w:cs="Tahoma"/>
                <w:sz w:val="18"/>
                <w:szCs w:val="18"/>
              </w:rPr>
            </w:pPr>
            <w:r>
              <w:rPr>
                <w:rFonts w:ascii="Tahoma" w:hAnsi="Tahoma" w:cs="Tahoma"/>
                <w:sz w:val="18"/>
                <w:szCs w:val="18"/>
              </w:rPr>
              <w:t>96</w:t>
            </w:r>
            <w:r w:rsidRPr="003B5538">
              <w:rPr>
                <w:rFonts w:ascii="Tahoma" w:hAnsi="Tahoma" w:cs="Tahoma"/>
                <w:sz w:val="18"/>
                <w:szCs w:val="18"/>
              </w:rPr>
              <w:t>g</w:t>
            </w:r>
          </w:p>
        </w:tc>
      </w:tr>
      <w:tr w:rsidR="002B5FBF" w14:paraId="7AA39E68" w14:textId="77777777" w:rsidTr="00307707">
        <w:tc>
          <w:tcPr>
            <w:tcW w:w="3436" w:type="dxa"/>
          </w:tcPr>
          <w:p w14:paraId="28821DB9"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Protein</w:t>
            </w:r>
          </w:p>
        </w:tc>
        <w:tc>
          <w:tcPr>
            <w:tcW w:w="5570" w:type="dxa"/>
          </w:tcPr>
          <w:p w14:paraId="22BAFDB4" w14:textId="77777777" w:rsidR="002B5FBF" w:rsidRPr="003B5538" w:rsidRDefault="002B5FBF" w:rsidP="002B5FBF">
            <w:pPr>
              <w:spacing w:after="0"/>
              <w:jc w:val="center"/>
              <w:rPr>
                <w:rFonts w:ascii="Tahoma" w:hAnsi="Tahoma" w:cs="Tahoma"/>
                <w:sz w:val="18"/>
                <w:szCs w:val="18"/>
              </w:rPr>
            </w:pPr>
            <w:r>
              <w:rPr>
                <w:rFonts w:ascii="Tahoma" w:hAnsi="Tahoma" w:cs="Tahoma"/>
                <w:sz w:val="18"/>
                <w:szCs w:val="18"/>
              </w:rPr>
              <w:t>0.2g</w:t>
            </w:r>
          </w:p>
        </w:tc>
      </w:tr>
      <w:tr w:rsidR="002B5FBF" w14:paraId="6E6A5020" w14:textId="77777777" w:rsidTr="00307707">
        <w:tc>
          <w:tcPr>
            <w:tcW w:w="3436" w:type="dxa"/>
          </w:tcPr>
          <w:p w14:paraId="7200E893" w14:textId="77777777" w:rsidR="002B5FBF" w:rsidRPr="0010689D" w:rsidRDefault="002B5FBF" w:rsidP="002B5FBF">
            <w:pPr>
              <w:tabs>
                <w:tab w:val="left" w:pos="930"/>
              </w:tabs>
              <w:spacing w:after="0"/>
              <w:rPr>
                <w:rFonts w:ascii="Trebuchet MS" w:hAnsi="Trebuchet MS"/>
                <w:sz w:val="20"/>
                <w:szCs w:val="20"/>
              </w:rPr>
            </w:pPr>
            <w:r w:rsidRPr="0010689D">
              <w:rPr>
                <w:rFonts w:ascii="Trebuchet MS" w:hAnsi="Trebuchet MS"/>
                <w:sz w:val="20"/>
                <w:szCs w:val="20"/>
              </w:rPr>
              <w:t>Salt</w:t>
            </w:r>
          </w:p>
        </w:tc>
        <w:tc>
          <w:tcPr>
            <w:tcW w:w="5570" w:type="dxa"/>
          </w:tcPr>
          <w:p w14:paraId="27E745B7" w14:textId="77777777" w:rsidR="002B5FBF" w:rsidRPr="003B5538" w:rsidRDefault="002B5FBF" w:rsidP="002B5FBF">
            <w:pPr>
              <w:spacing w:after="0"/>
              <w:jc w:val="center"/>
              <w:rPr>
                <w:rFonts w:ascii="Tahoma" w:hAnsi="Tahoma" w:cs="Tahoma"/>
                <w:sz w:val="18"/>
                <w:szCs w:val="18"/>
              </w:rPr>
            </w:pPr>
            <w:r w:rsidRPr="003B5538">
              <w:rPr>
                <w:rFonts w:ascii="Tahoma" w:hAnsi="Tahoma" w:cs="Tahoma"/>
                <w:sz w:val="18"/>
                <w:szCs w:val="18"/>
              </w:rPr>
              <w:t>0g</w:t>
            </w:r>
          </w:p>
        </w:tc>
      </w:tr>
    </w:tbl>
    <w:p w14:paraId="7F90C2DF" w14:textId="77777777" w:rsidR="002B5FBF" w:rsidRPr="0010689D" w:rsidRDefault="002B5FBF" w:rsidP="002B5FBF">
      <w:pPr>
        <w:pStyle w:val="NoSpacing"/>
        <w:rPr>
          <w:rFonts w:ascii="Trebuchet MS" w:hAnsi="Trebuchet MS"/>
          <w:sz w:val="20"/>
          <w:szCs w:val="20"/>
        </w:rPr>
      </w:pPr>
    </w:p>
    <w:p w14:paraId="6F90F0E6"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Origin</w:t>
      </w:r>
    </w:p>
    <w:p w14:paraId="29453649" w14:textId="77777777" w:rsidR="002B5FBF" w:rsidRDefault="002B5FBF" w:rsidP="002B5FBF">
      <w:pPr>
        <w:pStyle w:val="NoSpacing"/>
      </w:pPr>
      <w:r>
        <w:t xml:space="preserve">Produced from Sugar Beet grown in the UK, Poland, France, Germany, Belgium, The Netherlands and Sugar Cane grown in Guatemala, Mauritius and Thailand and Cane Molasses produced in the </w:t>
      </w:r>
      <w:proofErr w:type="gramStart"/>
      <w:r>
        <w:t>USA</w:t>
      </w:r>
      <w:proofErr w:type="gramEnd"/>
    </w:p>
    <w:p w14:paraId="45383FDC" w14:textId="77777777" w:rsidR="002B5FBF" w:rsidRDefault="002B5FBF" w:rsidP="002B5FBF">
      <w:pPr>
        <w:pStyle w:val="NoSpacing"/>
      </w:pPr>
    </w:p>
    <w:p w14:paraId="31C686F3" w14:textId="5F406A3B"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Additional Ingredients</w:t>
      </w:r>
    </w:p>
    <w:p w14:paraId="2833D712" w14:textId="5F406A3B" w:rsidR="002B5FBF" w:rsidRDefault="002B5FBF" w:rsidP="002B5FBF">
      <w:pPr>
        <w:rPr>
          <w:rFonts w:ascii="Trebuchet MS" w:hAnsi="Trebuchet MS" w:cs="Tahoma"/>
          <w:sz w:val="20"/>
          <w:szCs w:val="20"/>
        </w:rPr>
      </w:pPr>
      <w:r w:rsidRPr="0010689D">
        <w:rPr>
          <w:rFonts w:ascii="Trebuchet MS" w:hAnsi="Trebuchet MS" w:cs="Tahoma"/>
          <w:sz w:val="20"/>
          <w:szCs w:val="20"/>
        </w:rPr>
        <w:t>Cane Molasses</w:t>
      </w:r>
    </w:p>
    <w:p w14:paraId="67CE8941" w14:textId="77777777" w:rsidR="002B5FBF" w:rsidRDefault="002B5FBF" w:rsidP="002B5FBF">
      <w:pPr>
        <w:rPr>
          <w:rFonts w:ascii="Trebuchet MS" w:hAnsi="Trebuchet MS" w:cs="Tahoma"/>
          <w:sz w:val="20"/>
          <w:szCs w:val="20"/>
        </w:rPr>
      </w:pPr>
    </w:p>
    <w:p w14:paraId="797479E5" w14:textId="77777777" w:rsidR="002B5FBF" w:rsidRPr="00E04B9A" w:rsidRDefault="002B5FBF" w:rsidP="002B5FBF">
      <w:pPr>
        <w:rPr>
          <w:rFonts w:ascii="Trebuchet MS" w:hAnsi="Trebuchet MS" w:cs="Tahoma"/>
          <w:sz w:val="20"/>
          <w:szCs w:val="20"/>
        </w:rPr>
      </w:pPr>
      <w:r w:rsidRPr="0010689D">
        <w:rPr>
          <w:rFonts w:ascii="Trebuchet MS" w:hAnsi="Trebuchet MS"/>
          <w:b/>
          <w:sz w:val="20"/>
          <w:szCs w:val="20"/>
        </w:rPr>
        <w:t xml:space="preserve">Food Intolerance Data - Product </w:t>
      </w:r>
      <w:r w:rsidRPr="0010689D">
        <w:rPr>
          <w:rFonts w:ascii="Trebuchet MS" w:hAnsi="Trebuchet MS"/>
          <w:b/>
          <w:szCs w:val="20"/>
        </w:rPr>
        <w:t xml:space="preserve">does not </w:t>
      </w:r>
      <w:r w:rsidRPr="0010689D">
        <w:rPr>
          <w:rFonts w:ascii="Trebuchet MS" w:hAnsi="Trebuchet MS"/>
          <w:b/>
          <w:sz w:val="20"/>
          <w:szCs w:val="20"/>
        </w:rPr>
        <w:t>contain the following:</w:t>
      </w:r>
    </w:p>
    <w:p w14:paraId="04754CFE" w14:textId="77777777" w:rsidR="002B5FBF" w:rsidRPr="0010689D" w:rsidRDefault="002B5FBF" w:rsidP="002B5FBF">
      <w:pPr>
        <w:pStyle w:val="NoSpacing"/>
        <w:rPr>
          <w:rFonts w:ascii="Trebuchet MS" w:hAnsi="Trebuchet MS"/>
          <w:b/>
          <w:sz w:val="4"/>
          <w:szCs w:val="4"/>
        </w:rPr>
      </w:pPr>
    </w:p>
    <w:tbl>
      <w:tblPr>
        <w:tblStyle w:val="TableGrid"/>
        <w:tblW w:w="0" w:type="auto"/>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3681"/>
        <w:gridCol w:w="2693"/>
        <w:gridCol w:w="2642"/>
      </w:tblGrid>
      <w:tr w:rsidR="002B5FBF" w14:paraId="351BC2D5" w14:textId="77777777" w:rsidTr="00307707">
        <w:tc>
          <w:tcPr>
            <w:tcW w:w="3681" w:type="dxa"/>
          </w:tcPr>
          <w:p w14:paraId="2317570F" w14:textId="77777777" w:rsidR="002B5FBF" w:rsidRPr="0010689D" w:rsidRDefault="002B5FBF" w:rsidP="00307707">
            <w:pPr>
              <w:pStyle w:val="NoSpacing"/>
              <w:rPr>
                <w:rFonts w:ascii="Trebuchet MS" w:hAnsi="Trebuchet MS"/>
                <w:sz w:val="20"/>
                <w:szCs w:val="20"/>
              </w:rPr>
            </w:pPr>
            <w:r w:rsidRPr="0010689D">
              <w:rPr>
                <w:rFonts w:ascii="Trebuchet MS" w:hAnsi="Trebuchet MS"/>
                <w:sz w:val="20"/>
                <w:szCs w:val="20"/>
              </w:rPr>
              <w:t xml:space="preserve">Wheat / Barley / Rye / Oats Gluten        </w:t>
            </w:r>
          </w:p>
        </w:tc>
        <w:tc>
          <w:tcPr>
            <w:tcW w:w="2693" w:type="dxa"/>
          </w:tcPr>
          <w:p w14:paraId="5173A96C" w14:textId="77777777" w:rsidR="002B5FBF" w:rsidRPr="0010689D" w:rsidRDefault="002B5FBF" w:rsidP="00307707">
            <w:pPr>
              <w:pStyle w:val="NoSpacing"/>
              <w:rPr>
                <w:rFonts w:ascii="Trebuchet MS" w:hAnsi="Trebuchet MS"/>
                <w:sz w:val="20"/>
                <w:szCs w:val="20"/>
              </w:rPr>
            </w:pPr>
            <w:r w:rsidRPr="0010689D">
              <w:rPr>
                <w:rFonts w:ascii="Trebuchet MS" w:hAnsi="Trebuchet MS"/>
                <w:sz w:val="20"/>
                <w:szCs w:val="20"/>
              </w:rPr>
              <w:t>Animal/ Animal Derivatives</w:t>
            </w:r>
          </w:p>
        </w:tc>
        <w:tc>
          <w:tcPr>
            <w:tcW w:w="2642" w:type="dxa"/>
          </w:tcPr>
          <w:p w14:paraId="5D377F4E" w14:textId="77777777" w:rsidR="002B5FBF" w:rsidRPr="0010689D" w:rsidRDefault="002B5FBF" w:rsidP="00307707">
            <w:pPr>
              <w:pStyle w:val="NoSpacing"/>
              <w:rPr>
                <w:rFonts w:ascii="Trebuchet MS" w:hAnsi="Trebuchet MS"/>
                <w:sz w:val="20"/>
                <w:szCs w:val="20"/>
              </w:rPr>
            </w:pPr>
            <w:r w:rsidRPr="0010689D">
              <w:rPr>
                <w:rFonts w:ascii="Trebuchet MS" w:hAnsi="Trebuchet MS"/>
                <w:sz w:val="20"/>
                <w:szCs w:val="20"/>
              </w:rPr>
              <w:t>Polyols</w:t>
            </w:r>
          </w:p>
        </w:tc>
      </w:tr>
      <w:tr w:rsidR="002B5FBF" w14:paraId="0E4CED14" w14:textId="77777777" w:rsidTr="00307707">
        <w:tc>
          <w:tcPr>
            <w:tcW w:w="3681" w:type="dxa"/>
          </w:tcPr>
          <w:p w14:paraId="050E23A6"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Yeast / Yeast Products</w:t>
            </w:r>
          </w:p>
        </w:tc>
        <w:tc>
          <w:tcPr>
            <w:tcW w:w="2693" w:type="dxa"/>
          </w:tcPr>
          <w:p w14:paraId="0A7A489C"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Meat Products</w:t>
            </w:r>
          </w:p>
        </w:tc>
        <w:tc>
          <w:tcPr>
            <w:tcW w:w="2642" w:type="dxa"/>
          </w:tcPr>
          <w:p w14:paraId="10405015"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BHA’s / BHT’s</w:t>
            </w:r>
          </w:p>
        </w:tc>
      </w:tr>
      <w:tr w:rsidR="002B5FBF" w14:paraId="5715114C" w14:textId="77777777" w:rsidTr="00307707">
        <w:tc>
          <w:tcPr>
            <w:tcW w:w="3681" w:type="dxa"/>
          </w:tcPr>
          <w:p w14:paraId="382FDBA1"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Soya / Soya Derivatives</w:t>
            </w:r>
          </w:p>
        </w:tc>
        <w:tc>
          <w:tcPr>
            <w:tcW w:w="2693" w:type="dxa"/>
          </w:tcPr>
          <w:p w14:paraId="1F096E48"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Milk Products</w:t>
            </w:r>
          </w:p>
        </w:tc>
        <w:tc>
          <w:tcPr>
            <w:tcW w:w="2642" w:type="dxa"/>
          </w:tcPr>
          <w:p w14:paraId="47D87BE0"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Azo Dyes</w:t>
            </w:r>
          </w:p>
        </w:tc>
      </w:tr>
      <w:tr w:rsidR="002B5FBF" w14:paraId="2BB6B9B1" w14:textId="77777777" w:rsidTr="00307707">
        <w:tc>
          <w:tcPr>
            <w:tcW w:w="3681" w:type="dxa"/>
          </w:tcPr>
          <w:p w14:paraId="5E45710A"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Seed / Seed Derivatives</w:t>
            </w:r>
            <w:r w:rsidRPr="0010689D">
              <w:rPr>
                <w:rFonts w:ascii="Trebuchet MS" w:hAnsi="Trebuchet MS"/>
                <w:sz w:val="20"/>
                <w:szCs w:val="20"/>
              </w:rPr>
              <w:tab/>
            </w:r>
          </w:p>
        </w:tc>
        <w:tc>
          <w:tcPr>
            <w:tcW w:w="2693" w:type="dxa"/>
          </w:tcPr>
          <w:p w14:paraId="290E8412"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Lactose</w:t>
            </w:r>
          </w:p>
        </w:tc>
        <w:tc>
          <w:tcPr>
            <w:tcW w:w="2642" w:type="dxa"/>
          </w:tcPr>
          <w:p w14:paraId="2CED6E8C" w14:textId="77777777" w:rsidR="002B5FBF" w:rsidRPr="0010689D" w:rsidRDefault="002B5FBF" w:rsidP="00307707">
            <w:pPr>
              <w:pStyle w:val="NoSpacing"/>
              <w:rPr>
                <w:rFonts w:ascii="Trebuchet MS" w:hAnsi="Trebuchet MS"/>
                <w:sz w:val="20"/>
                <w:szCs w:val="20"/>
              </w:rPr>
            </w:pPr>
            <w:r w:rsidRPr="0010689D">
              <w:rPr>
                <w:rFonts w:ascii="Trebuchet MS" w:hAnsi="Trebuchet MS"/>
                <w:sz w:val="20"/>
                <w:szCs w:val="20"/>
              </w:rPr>
              <w:t>Anti-</w:t>
            </w:r>
            <w:proofErr w:type="spellStart"/>
            <w:r w:rsidRPr="0010689D">
              <w:rPr>
                <w:rFonts w:ascii="Trebuchet MS" w:hAnsi="Trebuchet MS"/>
                <w:sz w:val="20"/>
                <w:szCs w:val="20"/>
              </w:rPr>
              <w:t>oxidents</w:t>
            </w:r>
            <w:proofErr w:type="spellEnd"/>
          </w:p>
        </w:tc>
      </w:tr>
      <w:tr w:rsidR="002B5FBF" w14:paraId="735ED712" w14:textId="77777777" w:rsidTr="00307707">
        <w:tc>
          <w:tcPr>
            <w:tcW w:w="3681" w:type="dxa"/>
          </w:tcPr>
          <w:p w14:paraId="1BFE840F"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Sesame/Sesame Derivatives</w:t>
            </w:r>
          </w:p>
        </w:tc>
        <w:tc>
          <w:tcPr>
            <w:tcW w:w="2693" w:type="dxa"/>
          </w:tcPr>
          <w:p w14:paraId="0E1CF53D"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Other Dairy Products</w:t>
            </w:r>
          </w:p>
        </w:tc>
        <w:tc>
          <w:tcPr>
            <w:tcW w:w="2642" w:type="dxa"/>
          </w:tcPr>
          <w:p w14:paraId="07F8EB12"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Phenylalanine</w:t>
            </w:r>
          </w:p>
        </w:tc>
      </w:tr>
      <w:tr w:rsidR="002B5FBF" w14:paraId="2028ECC9" w14:textId="77777777" w:rsidTr="00307707">
        <w:tc>
          <w:tcPr>
            <w:tcW w:w="3681" w:type="dxa"/>
          </w:tcPr>
          <w:p w14:paraId="186DBCF6"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Nuts / Nut Derivatives</w:t>
            </w:r>
          </w:p>
        </w:tc>
        <w:tc>
          <w:tcPr>
            <w:tcW w:w="2693" w:type="dxa"/>
          </w:tcPr>
          <w:p w14:paraId="44F6E0BD"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Mustard/ Mustard Products</w:t>
            </w:r>
          </w:p>
        </w:tc>
        <w:tc>
          <w:tcPr>
            <w:tcW w:w="2642" w:type="dxa"/>
          </w:tcPr>
          <w:p w14:paraId="4E18956A"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Glutamates</w:t>
            </w:r>
          </w:p>
        </w:tc>
      </w:tr>
      <w:tr w:rsidR="002B5FBF" w14:paraId="57CD215F" w14:textId="77777777" w:rsidTr="00307707">
        <w:tc>
          <w:tcPr>
            <w:tcW w:w="3681" w:type="dxa"/>
          </w:tcPr>
          <w:p w14:paraId="5D10965C"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 xml:space="preserve">Peanuts/Peanut Derivatives                  </w:t>
            </w:r>
          </w:p>
        </w:tc>
        <w:tc>
          <w:tcPr>
            <w:tcW w:w="2693" w:type="dxa"/>
          </w:tcPr>
          <w:p w14:paraId="6065423A"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Egg / Egg Products</w:t>
            </w:r>
          </w:p>
        </w:tc>
        <w:tc>
          <w:tcPr>
            <w:tcW w:w="2642" w:type="dxa"/>
          </w:tcPr>
          <w:p w14:paraId="27AAA01C"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Benzoates</w:t>
            </w:r>
          </w:p>
        </w:tc>
      </w:tr>
      <w:tr w:rsidR="002B5FBF" w14:paraId="7835DBB1" w14:textId="77777777" w:rsidTr="00307707">
        <w:tc>
          <w:tcPr>
            <w:tcW w:w="3681" w:type="dxa"/>
          </w:tcPr>
          <w:p w14:paraId="73861320"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Celery/Celeriac</w:t>
            </w:r>
          </w:p>
        </w:tc>
        <w:tc>
          <w:tcPr>
            <w:tcW w:w="2693" w:type="dxa"/>
          </w:tcPr>
          <w:p w14:paraId="799895C0"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Salt</w:t>
            </w:r>
          </w:p>
        </w:tc>
        <w:tc>
          <w:tcPr>
            <w:tcW w:w="2642" w:type="dxa"/>
          </w:tcPr>
          <w:p w14:paraId="6DB5F2F0"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HVP / TVP</w:t>
            </w:r>
          </w:p>
        </w:tc>
      </w:tr>
      <w:tr w:rsidR="002B5FBF" w14:paraId="2A535764" w14:textId="77777777" w:rsidTr="00307707">
        <w:tc>
          <w:tcPr>
            <w:tcW w:w="3681" w:type="dxa"/>
          </w:tcPr>
          <w:p w14:paraId="453A14E7"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Lupin / Lupin Derivatives</w:t>
            </w:r>
          </w:p>
        </w:tc>
        <w:tc>
          <w:tcPr>
            <w:tcW w:w="2693" w:type="dxa"/>
          </w:tcPr>
          <w:p w14:paraId="6040C8A5"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Preservatives</w:t>
            </w:r>
          </w:p>
        </w:tc>
        <w:tc>
          <w:tcPr>
            <w:tcW w:w="2642" w:type="dxa"/>
          </w:tcPr>
          <w:p w14:paraId="305E3CE8"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GMO's</w:t>
            </w:r>
          </w:p>
        </w:tc>
      </w:tr>
      <w:tr w:rsidR="002B5FBF" w14:paraId="006E18C3" w14:textId="77777777" w:rsidTr="00307707">
        <w:tc>
          <w:tcPr>
            <w:tcW w:w="3681" w:type="dxa"/>
          </w:tcPr>
          <w:p w14:paraId="5A4C5944"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Seafood/Seafood Derivatives</w:t>
            </w:r>
          </w:p>
        </w:tc>
        <w:tc>
          <w:tcPr>
            <w:tcW w:w="2693" w:type="dxa"/>
          </w:tcPr>
          <w:p w14:paraId="3E09598C"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Artificial Colours</w:t>
            </w:r>
          </w:p>
        </w:tc>
        <w:tc>
          <w:tcPr>
            <w:tcW w:w="2642" w:type="dxa"/>
          </w:tcPr>
          <w:p w14:paraId="07BD3385"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SO</w:t>
            </w:r>
            <w:r w:rsidRPr="0010689D">
              <w:rPr>
                <w:rFonts w:ascii="Trebuchet MS" w:hAnsi="Trebuchet MS"/>
                <w:sz w:val="20"/>
                <w:szCs w:val="20"/>
                <w:vertAlign w:val="subscript"/>
              </w:rPr>
              <w:t xml:space="preserve">2 </w:t>
            </w:r>
            <w:r w:rsidRPr="0010689D">
              <w:rPr>
                <w:rFonts w:ascii="Trebuchet MS" w:hAnsi="Trebuchet MS"/>
                <w:sz w:val="20"/>
                <w:szCs w:val="20"/>
              </w:rPr>
              <w:t>above10mg/kg</w:t>
            </w:r>
          </w:p>
        </w:tc>
      </w:tr>
      <w:tr w:rsidR="002B5FBF" w14:paraId="4AD27C93" w14:textId="77777777" w:rsidTr="00307707">
        <w:tc>
          <w:tcPr>
            <w:tcW w:w="3681" w:type="dxa"/>
          </w:tcPr>
          <w:p w14:paraId="1AB8A119"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Fish/Fish Derivatives</w:t>
            </w:r>
          </w:p>
        </w:tc>
        <w:tc>
          <w:tcPr>
            <w:tcW w:w="2693" w:type="dxa"/>
          </w:tcPr>
          <w:p w14:paraId="3808EEA9"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Natural Colours</w:t>
            </w:r>
          </w:p>
        </w:tc>
        <w:tc>
          <w:tcPr>
            <w:tcW w:w="2642" w:type="dxa"/>
          </w:tcPr>
          <w:p w14:paraId="49B89FAD"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Caffeine</w:t>
            </w:r>
          </w:p>
        </w:tc>
      </w:tr>
      <w:tr w:rsidR="002B5FBF" w14:paraId="71A94DCF" w14:textId="77777777" w:rsidTr="00307707">
        <w:tc>
          <w:tcPr>
            <w:tcW w:w="3681" w:type="dxa"/>
          </w:tcPr>
          <w:p w14:paraId="0801ED3F"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 xml:space="preserve">Crustaceans/molluscs &amp; Derivatives       </w:t>
            </w:r>
          </w:p>
        </w:tc>
        <w:tc>
          <w:tcPr>
            <w:tcW w:w="2693" w:type="dxa"/>
          </w:tcPr>
          <w:p w14:paraId="4CF73532" w14:textId="77777777" w:rsidR="002B5FBF" w:rsidRPr="0010689D" w:rsidRDefault="002B5FBF" w:rsidP="00307707">
            <w:pPr>
              <w:pStyle w:val="NoSpacing"/>
              <w:rPr>
                <w:rFonts w:ascii="Trebuchet MS" w:hAnsi="Trebuchet MS"/>
                <w:b/>
                <w:sz w:val="20"/>
                <w:szCs w:val="20"/>
              </w:rPr>
            </w:pPr>
            <w:r w:rsidRPr="0010689D">
              <w:rPr>
                <w:rFonts w:ascii="Trebuchet MS" w:hAnsi="Trebuchet MS"/>
                <w:sz w:val="20"/>
                <w:szCs w:val="20"/>
              </w:rPr>
              <w:t>Mineral Hydrocarbons</w:t>
            </w:r>
          </w:p>
        </w:tc>
        <w:tc>
          <w:tcPr>
            <w:tcW w:w="2642" w:type="dxa"/>
          </w:tcPr>
          <w:p w14:paraId="42C0988E" w14:textId="77777777" w:rsidR="002B5FBF" w:rsidRPr="0010689D" w:rsidRDefault="002B5FBF" w:rsidP="00307707">
            <w:pPr>
              <w:pStyle w:val="NoSpacing"/>
              <w:rPr>
                <w:rFonts w:ascii="Trebuchet MS" w:hAnsi="Trebuchet MS"/>
                <w:b/>
                <w:sz w:val="20"/>
                <w:szCs w:val="20"/>
              </w:rPr>
            </w:pPr>
          </w:p>
        </w:tc>
      </w:tr>
    </w:tbl>
    <w:p w14:paraId="071AF052" w14:textId="77777777" w:rsidR="002B5FBF" w:rsidRPr="0010689D" w:rsidRDefault="002B5FBF" w:rsidP="002B5FBF">
      <w:pPr>
        <w:pStyle w:val="NoSpacing"/>
        <w:rPr>
          <w:rFonts w:ascii="Trebuchet MS" w:hAnsi="Trebuchet MS"/>
          <w:sz w:val="20"/>
          <w:szCs w:val="20"/>
        </w:rPr>
      </w:pPr>
    </w:p>
    <w:p w14:paraId="2F821F7B"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Certification</w:t>
      </w:r>
    </w:p>
    <w:p w14:paraId="2DFE732C" w14:textId="77777777" w:rsidR="002B5FBF" w:rsidRPr="0010689D" w:rsidRDefault="002B5FBF" w:rsidP="002B5FBF">
      <w:pPr>
        <w:pStyle w:val="NoSpacing"/>
        <w:rPr>
          <w:rFonts w:ascii="Trebuchet MS" w:hAnsi="Trebuchet MS"/>
          <w:sz w:val="20"/>
          <w:szCs w:val="20"/>
        </w:rPr>
      </w:pPr>
      <w:r w:rsidRPr="0010689D">
        <w:rPr>
          <w:rFonts w:ascii="Trebuchet MS" w:hAnsi="Trebuchet MS"/>
          <w:sz w:val="20"/>
          <w:szCs w:val="20"/>
        </w:rPr>
        <w:t>This product has Kosher status (Pareve), but not for Passover.</w:t>
      </w:r>
    </w:p>
    <w:p w14:paraId="15952F63" w14:textId="77777777" w:rsidR="002B5FBF" w:rsidRPr="0010689D" w:rsidRDefault="002B5FBF" w:rsidP="002B5FBF">
      <w:pPr>
        <w:pStyle w:val="NoSpacing"/>
        <w:rPr>
          <w:rFonts w:ascii="Trebuchet MS" w:hAnsi="Trebuchet MS"/>
          <w:i/>
          <w:sz w:val="20"/>
          <w:szCs w:val="20"/>
        </w:rPr>
      </w:pPr>
      <w:r w:rsidRPr="0010689D">
        <w:rPr>
          <w:rFonts w:ascii="Trebuchet MS" w:hAnsi="Trebuchet MS"/>
          <w:sz w:val="20"/>
          <w:szCs w:val="20"/>
        </w:rPr>
        <w:t>This product is certified Halal. (</w:t>
      </w:r>
      <w:proofErr w:type="gramStart"/>
      <w:r w:rsidRPr="0010689D">
        <w:rPr>
          <w:rFonts w:ascii="Trebuchet MS" w:hAnsi="Trebuchet MS"/>
          <w:sz w:val="20"/>
          <w:szCs w:val="20"/>
        </w:rPr>
        <w:t>copies</w:t>
      </w:r>
      <w:proofErr w:type="gramEnd"/>
      <w:r w:rsidRPr="0010689D">
        <w:rPr>
          <w:rFonts w:ascii="Trebuchet MS" w:hAnsi="Trebuchet MS"/>
          <w:sz w:val="20"/>
          <w:szCs w:val="20"/>
        </w:rPr>
        <w:t xml:space="preserve"> of certificates can be supplied on request)</w:t>
      </w:r>
    </w:p>
    <w:p w14:paraId="1747989F" w14:textId="77777777" w:rsidR="002B5FBF" w:rsidRPr="0010689D" w:rsidRDefault="002B5FBF" w:rsidP="002B5FBF">
      <w:pPr>
        <w:pStyle w:val="NoSpacing"/>
        <w:rPr>
          <w:rFonts w:ascii="Trebuchet MS" w:hAnsi="Trebuchet MS"/>
          <w:sz w:val="20"/>
          <w:szCs w:val="20"/>
        </w:rPr>
      </w:pPr>
    </w:p>
    <w:p w14:paraId="30B6D352"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Declaration for use</w:t>
      </w:r>
    </w:p>
    <w:p w14:paraId="70D5B62C" w14:textId="77777777" w:rsidR="002B5FBF" w:rsidRPr="0010689D" w:rsidRDefault="002B5FBF" w:rsidP="002B5FBF">
      <w:pPr>
        <w:pStyle w:val="NoSpacing"/>
        <w:rPr>
          <w:rFonts w:ascii="Trebuchet MS" w:hAnsi="Trebuchet MS"/>
          <w:sz w:val="20"/>
          <w:szCs w:val="20"/>
        </w:rPr>
      </w:pPr>
      <w:r w:rsidRPr="0010689D">
        <w:rPr>
          <w:rFonts w:ascii="Trebuchet MS" w:hAnsi="Trebuchet MS"/>
          <w:sz w:val="20"/>
          <w:szCs w:val="20"/>
        </w:rPr>
        <w:t>Sugar</w:t>
      </w:r>
      <w:r>
        <w:rPr>
          <w:rFonts w:ascii="Trebuchet MS" w:hAnsi="Trebuchet MS"/>
          <w:sz w:val="20"/>
          <w:szCs w:val="20"/>
        </w:rPr>
        <w:t xml:space="preserve"> and Cane Molasses</w:t>
      </w:r>
    </w:p>
    <w:p w14:paraId="51BA9777" w14:textId="77777777" w:rsidR="002B5FBF" w:rsidRPr="0010689D" w:rsidRDefault="002B5FBF" w:rsidP="002B5FBF">
      <w:pPr>
        <w:pStyle w:val="NoSpacing"/>
        <w:rPr>
          <w:rFonts w:ascii="Trebuchet MS" w:hAnsi="Trebuchet MS"/>
          <w:sz w:val="20"/>
          <w:szCs w:val="20"/>
        </w:rPr>
      </w:pPr>
    </w:p>
    <w:p w14:paraId="7E519634"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Storage</w:t>
      </w:r>
    </w:p>
    <w:p w14:paraId="1AFC5143" w14:textId="77777777" w:rsidR="002B5FBF" w:rsidRPr="0010689D" w:rsidRDefault="002B5FBF" w:rsidP="002B5FBF">
      <w:pPr>
        <w:rPr>
          <w:rFonts w:ascii="Trebuchet MS" w:hAnsi="Trebuchet MS"/>
          <w:sz w:val="20"/>
          <w:szCs w:val="20"/>
        </w:rPr>
      </w:pPr>
      <w:r w:rsidRPr="0010689D">
        <w:rPr>
          <w:rFonts w:ascii="Trebuchet MS" w:hAnsi="Trebuchet MS" w:cs="Tahoma"/>
          <w:sz w:val="20"/>
          <w:szCs w:val="20"/>
        </w:rPr>
        <w:t xml:space="preserve">Cool, dry environment, preferably between 65 to 85 %RH and at 15-20°C avoiding temperature fluctuations </w:t>
      </w:r>
      <w:proofErr w:type="gramStart"/>
      <w:r w:rsidRPr="0010689D">
        <w:rPr>
          <w:rFonts w:ascii="Trebuchet MS" w:hAnsi="Trebuchet MS" w:cs="Tahoma"/>
          <w:sz w:val="20"/>
          <w:szCs w:val="20"/>
        </w:rPr>
        <w:t>in excess of</w:t>
      </w:r>
      <w:proofErr w:type="gramEnd"/>
      <w:r w:rsidRPr="0010689D">
        <w:rPr>
          <w:rFonts w:ascii="Trebuchet MS" w:hAnsi="Trebuchet MS" w:cs="Tahoma"/>
          <w:sz w:val="20"/>
          <w:szCs w:val="20"/>
        </w:rPr>
        <w:t xml:space="preserve"> 5°C in any 24h period. The product should not be subject to any draughts. Avoid direct light and sources of ignition. Do not store close to substances with strong odours.</w:t>
      </w:r>
    </w:p>
    <w:p w14:paraId="5CC6414B"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Shelf-life</w:t>
      </w:r>
    </w:p>
    <w:p w14:paraId="3CC3BECD" w14:textId="77777777" w:rsidR="002B5FBF" w:rsidRPr="0010689D" w:rsidRDefault="002B5FBF" w:rsidP="002B5FBF">
      <w:pPr>
        <w:pStyle w:val="NoSpacing"/>
        <w:rPr>
          <w:rFonts w:ascii="Trebuchet MS" w:hAnsi="Trebuchet MS" w:cs="Tahoma"/>
          <w:sz w:val="20"/>
          <w:szCs w:val="20"/>
        </w:rPr>
      </w:pPr>
      <w:r w:rsidRPr="0010689D">
        <w:rPr>
          <w:rFonts w:ascii="Trebuchet MS" w:hAnsi="Trebuchet MS" w:cs="Tahoma"/>
          <w:sz w:val="20"/>
          <w:szCs w:val="20"/>
        </w:rPr>
        <w:t>Up to 12 months if good storage practice is observed.  Does not require a best before date (refer to Regulation EC 1169 / 2011).</w:t>
      </w:r>
    </w:p>
    <w:p w14:paraId="3C7B8F2C" w14:textId="77777777" w:rsidR="002B5FBF" w:rsidRPr="0010689D" w:rsidRDefault="002B5FBF" w:rsidP="002B5FBF">
      <w:pPr>
        <w:pStyle w:val="NoSpacing"/>
        <w:rPr>
          <w:rFonts w:ascii="Trebuchet MS" w:hAnsi="Trebuchet MS" w:cs="Tahoma"/>
          <w:sz w:val="20"/>
          <w:szCs w:val="20"/>
        </w:rPr>
      </w:pPr>
    </w:p>
    <w:p w14:paraId="6B305683" w14:textId="77777777" w:rsidR="002B5FBF" w:rsidRPr="0010689D" w:rsidRDefault="002B5FBF" w:rsidP="002B5FBF">
      <w:pPr>
        <w:pStyle w:val="NoSpacing"/>
        <w:rPr>
          <w:rFonts w:ascii="Trebuchet MS" w:hAnsi="Trebuchet MS" w:cs="Tahoma"/>
          <w:b/>
          <w:sz w:val="20"/>
          <w:szCs w:val="20"/>
        </w:rPr>
      </w:pPr>
      <w:r w:rsidRPr="0010689D">
        <w:rPr>
          <w:rFonts w:ascii="Trebuchet MS" w:hAnsi="Trebuchet MS" w:cs="Tahoma"/>
          <w:b/>
          <w:sz w:val="20"/>
          <w:szCs w:val="20"/>
        </w:rPr>
        <w:t>Pallet Specification</w:t>
      </w:r>
    </w:p>
    <w:p w14:paraId="3873BD07" w14:textId="77777777" w:rsidR="002B5FBF" w:rsidRPr="0010689D" w:rsidRDefault="002B5FBF" w:rsidP="002B5FBF">
      <w:pPr>
        <w:pStyle w:val="NoSpacing"/>
        <w:rPr>
          <w:rFonts w:ascii="Trebuchet MS" w:hAnsi="Trebuchet MS"/>
          <w:sz w:val="20"/>
          <w:szCs w:val="20"/>
        </w:rPr>
      </w:pPr>
      <w:r w:rsidRPr="0010689D">
        <w:rPr>
          <w:rFonts w:ascii="Trebuchet MS" w:hAnsi="Trebuchet MS" w:cs="Tahoma"/>
          <w:sz w:val="20"/>
          <w:szCs w:val="20"/>
        </w:rPr>
        <w:t>All BS pallets are wooden pallets, dimensions 1000mm x 1200mm (2.5), height 161mm (3) with nominal weight of 26kg. Open boarded two-way entry. Waterproof cover applied to deck before loading with bagged product.</w:t>
      </w:r>
    </w:p>
    <w:p w14:paraId="4B277C80" w14:textId="77777777" w:rsidR="002B5FBF" w:rsidRPr="0010689D" w:rsidRDefault="002B5FBF" w:rsidP="002B5FBF">
      <w:pPr>
        <w:pStyle w:val="NoSpacing"/>
        <w:rPr>
          <w:rFonts w:ascii="Trebuchet MS" w:hAnsi="Trebuchet MS"/>
          <w:b/>
          <w:sz w:val="20"/>
          <w:szCs w:val="20"/>
        </w:rPr>
      </w:pPr>
    </w:p>
    <w:p w14:paraId="44E014DD" w14:textId="77777777" w:rsidR="002B5FBF" w:rsidRPr="0010689D" w:rsidRDefault="002B5FBF" w:rsidP="002B5FBF">
      <w:pPr>
        <w:pStyle w:val="NoSpacing"/>
        <w:rPr>
          <w:rFonts w:ascii="Trebuchet MS" w:hAnsi="Trebuchet MS"/>
          <w:b/>
          <w:sz w:val="20"/>
          <w:szCs w:val="20"/>
        </w:rPr>
      </w:pPr>
      <w:r w:rsidRPr="0010689D">
        <w:rPr>
          <w:rFonts w:ascii="Trebuchet MS" w:hAnsi="Trebuchet MS"/>
          <w:b/>
          <w:sz w:val="20"/>
          <w:szCs w:val="20"/>
        </w:rPr>
        <w:t>Packaging</w:t>
      </w:r>
    </w:p>
    <w:tbl>
      <w:tblPr>
        <w:tblStyle w:val="TableGrid"/>
        <w:tblW w:w="9204" w:type="dxa"/>
        <w:tblBorders>
          <w:top w:val="single" w:sz="8" w:space="0" w:color="525252" w:themeColor="accent3" w:themeShade="80"/>
          <w:left w:val="single" w:sz="8" w:space="0" w:color="525252" w:themeColor="accent3" w:themeShade="80"/>
          <w:bottom w:val="single" w:sz="8" w:space="0" w:color="525252" w:themeColor="accent3" w:themeShade="80"/>
          <w:right w:val="single" w:sz="8" w:space="0" w:color="525252" w:themeColor="accent3" w:themeShade="80"/>
          <w:insideH w:val="single" w:sz="8" w:space="0" w:color="525252" w:themeColor="accent3" w:themeShade="80"/>
          <w:insideV w:val="single" w:sz="8" w:space="0" w:color="525252" w:themeColor="accent3" w:themeShade="80"/>
        </w:tblBorders>
        <w:tblLook w:val="04A0" w:firstRow="1" w:lastRow="0" w:firstColumn="1" w:lastColumn="0" w:noHBand="0" w:noVBand="1"/>
      </w:tblPr>
      <w:tblGrid>
        <w:gridCol w:w="843"/>
        <w:gridCol w:w="1328"/>
        <w:gridCol w:w="4482"/>
        <w:gridCol w:w="2551"/>
      </w:tblGrid>
      <w:tr w:rsidR="002B5FBF" w14:paraId="14AC81E5" w14:textId="77777777" w:rsidTr="00307707">
        <w:tc>
          <w:tcPr>
            <w:tcW w:w="843" w:type="dxa"/>
            <w:shd w:val="clear" w:color="auto" w:fill="B4CC04"/>
          </w:tcPr>
          <w:p w14:paraId="638D3E5F" w14:textId="77777777" w:rsidR="002B5FBF" w:rsidRPr="0010689D" w:rsidRDefault="002B5FBF" w:rsidP="00307707">
            <w:pPr>
              <w:pStyle w:val="NoSpacing"/>
              <w:rPr>
                <w:rFonts w:ascii="Trebuchet MS" w:hAnsi="Trebuchet MS"/>
                <w:b/>
                <w:sz w:val="20"/>
                <w:szCs w:val="20"/>
              </w:rPr>
            </w:pPr>
            <w:r w:rsidRPr="0010689D">
              <w:rPr>
                <w:rFonts w:ascii="Trebuchet MS" w:hAnsi="Trebuchet MS"/>
                <w:b/>
                <w:sz w:val="20"/>
                <w:szCs w:val="20"/>
              </w:rPr>
              <w:t>Code</w:t>
            </w:r>
          </w:p>
        </w:tc>
        <w:tc>
          <w:tcPr>
            <w:tcW w:w="1328" w:type="dxa"/>
            <w:shd w:val="clear" w:color="auto" w:fill="B4CC04"/>
          </w:tcPr>
          <w:p w14:paraId="3C9EA56B" w14:textId="77777777" w:rsidR="002B5FBF" w:rsidRPr="0010689D" w:rsidRDefault="002B5FBF" w:rsidP="00307707">
            <w:pPr>
              <w:pStyle w:val="NoSpacing"/>
              <w:rPr>
                <w:rFonts w:ascii="Trebuchet MS" w:hAnsi="Trebuchet MS"/>
                <w:b/>
                <w:sz w:val="20"/>
                <w:szCs w:val="20"/>
              </w:rPr>
            </w:pPr>
            <w:r w:rsidRPr="0010689D">
              <w:rPr>
                <w:rFonts w:ascii="Trebuchet MS" w:hAnsi="Trebuchet MS"/>
                <w:b/>
                <w:sz w:val="20"/>
                <w:szCs w:val="20"/>
              </w:rPr>
              <w:t>Description</w:t>
            </w:r>
          </w:p>
        </w:tc>
        <w:tc>
          <w:tcPr>
            <w:tcW w:w="4482" w:type="dxa"/>
            <w:shd w:val="clear" w:color="auto" w:fill="B4CC04"/>
          </w:tcPr>
          <w:p w14:paraId="2D3CCAB8" w14:textId="77777777" w:rsidR="002B5FBF" w:rsidRPr="0010689D" w:rsidRDefault="002B5FBF" w:rsidP="00307707">
            <w:pPr>
              <w:pStyle w:val="NoSpacing"/>
              <w:rPr>
                <w:rFonts w:ascii="Trebuchet MS" w:hAnsi="Trebuchet MS"/>
                <w:b/>
                <w:sz w:val="20"/>
                <w:szCs w:val="20"/>
              </w:rPr>
            </w:pPr>
            <w:r w:rsidRPr="0010689D">
              <w:rPr>
                <w:rFonts w:ascii="Trebuchet MS" w:hAnsi="Trebuchet MS"/>
                <w:b/>
                <w:sz w:val="20"/>
                <w:szCs w:val="20"/>
              </w:rPr>
              <w:t>Details</w:t>
            </w:r>
          </w:p>
        </w:tc>
        <w:tc>
          <w:tcPr>
            <w:tcW w:w="2551" w:type="dxa"/>
            <w:shd w:val="clear" w:color="auto" w:fill="B4CC04"/>
          </w:tcPr>
          <w:p w14:paraId="1039CE50" w14:textId="77777777" w:rsidR="002B5FBF" w:rsidRPr="0010689D" w:rsidRDefault="002B5FBF" w:rsidP="00307707">
            <w:pPr>
              <w:pStyle w:val="NoSpacing"/>
              <w:rPr>
                <w:rFonts w:ascii="Trebuchet MS" w:hAnsi="Trebuchet MS"/>
                <w:b/>
                <w:sz w:val="20"/>
                <w:szCs w:val="20"/>
              </w:rPr>
            </w:pPr>
            <w:r w:rsidRPr="0010689D">
              <w:rPr>
                <w:rFonts w:ascii="Trebuchet MS" w:hAnsi="Trebuchet MS"/>
                <w:b/>
                <w:sz w:val="20"/>
                <w:szCs w:val="20"/>
              </w:rPr>
              <w:t>Dimensions</w:t>
            </w:r>
          </w:p>
        </w:tc>
      </w:tr>
      <w:tr w:rsidR="002B5FBF" w14:paraId="7ACFEB7E" w14:textId="77777777" w:rsidTr="00307707">
        <w:tc>
          <w:tcPr>
            <w:tcW w:w="843" w:type="dxa"/>
          </w:tcPr>
          <w:p w14:paraId="38FFF5D3" w14:textId="77777777" w:rsidR="002B5FBF" w:rsidRPr="00E04B9A" w:rsidRDefault="002B5FBF" w:rsidP="00307707">
            <w:pPr>
              <w:jc w:val="center"/>
              <w:rPr>
                <w:rFonts w:ascii="Trebuchet MS" w:hAnsi="Trebuchet MS" w:cs="Tahoma"/>
                <w:b/>
                <w:sz w:val="20"/>
                <w:szCs w:val="20"/>
              </w:rPr>
            </w:pPr>
            <w:r w:rsidRPr="00E04B9A">
              <w:rPr>
                <w:rFonts w:ascii="Trebuchet MS" w:hAnsi="Trebuchet MS" w:cs="Tahoma"/>
                <w:b/>
                <w:sz w:val="20"/>
                <w:szCs w:val="20"/>
              </w:rPr>
              <w:t>55674</w:t>
            </w:r>
          </w:p>
        </w:tc>
        <w:tc>
          <w:tcPr>
            <w:tcW w:w="1328" w:type="dxa"/>
          </w:tcPr>
          <w:p w14:paraId="4E866C01" w14:textId="77777777" w:rsidR="002B5FBF" w:rsidRPr="00E04B9A" w:rsidRDefault="002B5FBF" w:rsidP="00307707">
            <w:pPr>
              <w:rPr>
                <w:rFonts w:ascii="Trebuchet MS" w:hAnsi="Trebuchet MS" w:cs="Tahoma"/>
                <w:sz w:val="20"/>
                <w:szCs w:val="20"/>
              </w:rPr>
            </w:pPr>
            <w:r w:rsidRPr="00E04B9A">
              <w:rPr>
                <w:rFonts w:ascii="Trebuchet MS" w:hAnsi="Trebuchet MS" w:cs="Tahoma"/>
                <w:sz w:val="20"/>
                <w:szCs w:val="20"/>
              </w:rPr>
              <w:t>25kg Plastic Sack</w:t>
            </w:r>
          </w:p>
        </w:tc>
        <w:tc>
          <w:tcPr>
            <w:tcW w:w="4482" w:type="dxa"/>
          </w:tcPr>
          <w:p w14:paraId="15EA3FBA" w14:textId="77777777" w:rsidR="002B5FBF" w:rsidRPr="00E04B9A" w:rsidRDefault="002B5FBF" w:rsidP="00307707">
            <w:pPr>
              <w:rPr>
                <w:rFonts w:ascii="Trebuchet MS" w:hAnsi="Trebuchet MS" w:cs="Tahoma"/>
                <w:sz w:val="20"/>
                <w:szCs w:val="20"/>
              </w:rPr>
            </w:pPr>
            <w:r w:rsidRPr="00E04B9A">
              <w:rPr>
                <w:rFonts w:ascii="Trebuchet MS" w:hAnsi="Trebuchet MS" w:cs="Tahoma"/>
                <w:sz w:val="20"/>
                <w:szCs w:val="20"/>
              </w:rPr>
              <w:t xml:space="preserve">Heat sealed gusseted polythene sack. 40 bags per pallet and covered with a polythene hood </w:t>
            </w:r>
          </w:p>
        </w:tc>
        <w:tc>
          <w:tcPr>
            <w:tcW w:w="2551" w:type="dxa"/>
          </w:tcPr>
          <w:p w14:paraId="569B827C" w14:textId="77777777" w:rsidR="002B5FBF" w:rsidRPr="00E04B9A" w:rsidRDefault="002B5FBF" w:rsidP="00307707">
            <w:pPr>
              <w:rPr>
                <w:rFonts w:ascii="Trebuchet MS" w:hAnsi="Trebuchet MS" w:cs="Tahoma"/>
                <w:sz w:val="20"/>
                <w:szCs w:val="20"/>
              </w:rPr>
            </w:pPr>
            <w:r w:rsidRPr="00E04B9A">
              <w:rPr>
                <w:rFonts w:ascii="Trebuchet MS" w:hAnsi="Trebuchet MS" w:cs="Tahoma"/>
                <w:sz w:val="20"/>
                <w:szCs w:val="20"/>
              </w:rPr>
              <w:t>Face width: 395 +/</w:t>
            </w:r>
            <w:r w:rsidRPr="00E04B9A">
              <w:rPr>
                <w:rFonts w:ascii="Trebuchet MS" w:hAnsi="Trebuchet MS" w:cs="Tahoma"/>
                <w:sz w:val="20"/>
                <w:szCs w:val="20"/>
              </w:rPr>
              <w:noBreakHyphen/>
              <w:t>10mm</w:t>
            </w:r>
          </w:p>
          <w:p w14:paraId="26E9A691" w14:textId="77777777" w:rsidR="002B5FBF" w:rsidRPr="00E04B9A" w:rsidRDefault="002B5FBF" w:rsidP="00307707">
            <w:pPr>
              <w:rPr>
                <w:rFonts w:ascii="Trebuchet MS" w:hAnsi="Trebuchet MS" w:cs="Tahoma"/>
                <w:sz w:val="20"/>
                <w:szCs w:val="20"/>
              </w:rPr>
            </w:pPr>
            <w:r w:rsidRPr="00E04B9A">
              <w:rPr>
                <w:rFonts w:ascii="Trebuchet MS" w:hAnsi="Trebuchet MS" w:cs="Tahoma"/>
                <w:sz w:val="20"/>
                <w:szCs w:val="20"/>
              </w:rPr>
              <w:t>Flat length: 790 +/</w:t>
            </w:r>
            <w:r w:rsidRPr="00E04B9A">
              <w:rPr>
                <w:rFonts w:ascii="Trebuchet MS" w:hAnsi="Trebuchet MS" w:cs="Tahoma"/>
                <w:sz w:val="20"/>
                <w:szCs w:val="20"/>
              </w:rPr>
              <w:noBreakHyphen/>
              <w:t>10mm</w:t>
            </w:r>
          </w:p>
          <w:p w14:paraId="6CA7C225" w14:textId="77777777" w:rsidR="002B5FBF" w:rsidRPr="00E04B9A" w:rsidRDefault="002B5FBF" w:rsidP="00307707">
            <w:pPr>
              <w:rPr>
                <w:rFonts w:ascii="Trebuchet MS" w:hAnsi="Trebuchet MS" w:cs="Tahoma"/>
                <w:sz w:val="20"/>
                <w:szCs w:val="20"/>
              </w:rPr>
            </w:pPr>
            <w:r w:rsidRPr="00E04B9A">
              <w:rPr>
                <w:rFonts w:ascii="Trebuchet MS" w:hAnsi="Trebuchet MS" w:cs="Tahoma"/>
                <w:sz w:val="20"/>
                <w:szCs w:val="20"/>
              </w:rPr>
              <w:t>Gusset width:100 +/</w:t>
            </w:r>
            <w:r w:rsidRPr="00E04B9A">
              <w:rPr>
                <w:rFonts w:ascii="Trebuchet MS" w:hAnsi="Trebuchet MS" w:cs="Tahoma"/>
                <w:sz w:val="20"/>
                <w:szCs w:val="20"/>
              </w:rPr>
              <w:noBreakHyphen/>
              <w:t>5mm</w:t>
            </w:r>
          </w:p>
        </w:tc>
      </w:tr>
    </w:tbl>
    <w:p w14:paraId="158A29E7" w14:textId="77777777" w:rsidR="002B5FBF" w:rsidRDefault="002B5FBF" w:rsidP="002B5FBF">
      <w:pPr>
        <w:pStyle w:val="NoSpacing"/>
        <w:rPr>
          <w:rFonts w:ascii="Trebuchet MS" w:hAnsi="Trebuchet MS"/>
          <w:sz w:val="20"/>
          <w:szCs w:val="20"/>
        </w:rPr>
      </w:pPr>
    </w:p>
    <w:p w14:paraId="70763066" w14:textId="77777777" w:rsidR="002B5FBF" w:rsidRPr="00E04B9A" w:rsidRDefault="002B5FBF" w:rsidP="002B5FBF"/>
    <w:p w14:paraId="012B9CB7" w14:textId="77777777" w:rsidR="002B5FBF" w:rsidRPr="00E04B9A" w:rsidRDefault="002B5FBF" w:rsidP="002B5FBF"/>
    <w:p w14:paraId="0127BC13" w14:textId="77777777" w:rsidR="002B5FBF" w:rsidRPr="00E04B9A" w:rsidRDefault="002B5FBF" w:rsidP="002B5FBF"/>
    <w:p w14:paraId="24968059" w14:textId="77777777" w:rsidR="002B5FBF" w:rsidRPr="00E04B9A" w:rsidRDefault="002B5FBF" w:rsidP="002B5FBF">
      <w:pPr>
        <w:ind w:firstLine="720"/>
      </w:pPr>
    </w:p>
    <w:p w14:paraId="26C2F0F5" w14:textId="77777777" w:rsidR="0025633A" w:rsidRPr="00EB360C" w:rsidRDefault="00E32D66" w:rsidP="00EB360C">
      <w:r w:rsidRPr="00EB360C">
        <w:t xml:space="preserve"> </w:t>
      </w:r>
    </w:p>
    <w:sectPr w:rsidR="0025633A" w:rsidRPr="00EB360C" w:rsidSect="008C52C2">
      <w:footerReference w:type="default" r:id="rId10"/>
      <w:headerReference w:type="first" r:id="rId11"/>
      <w:footerReference w:type="first" r:id="rId12"/>
      <w:pgSz w:w="11906" w:h="16838"/>
      <w:pgMar w:top="720" w:right="1134"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F2F1" w14:textId="77777777" w:rsidR="007642D0" w:rsidRDefault="007642D0">
      <w:pPr>
        <w:spacing w:line="240" w:lineRule="auto"/>
      </w:pPr>
      <w:r>
        <w:separator/>
      </w:r>
    </w:p>
  </w:endnote>
  <w:endnote w:type="continuationSeparator" w:id="0">
    <w:p w14:paraId="71CB5719" w14:textId="77777777" w:rsidR="007642D0" w:rsidRDefault="007642D0">
      <w:pPr>
        <w:spacing w:line="240" w:lineRule="auto"/>
      </w:pPr>
      <w:r>
        <w:continuationSeparator/>
      </w:r>
    </w:p>
  </w:endnote>
  <w:endnote w:type="continuationNotice" w:id="1">
    <w:p w14:paraId="4B3BCD5B" w14:textId="77777777" w:rsidR="007642D0" w:rsidRDefault="00764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7083"/>
      <w:gridCol w:w="2545"/>
    </w:tblGrid>
    <w:tr w:rsidR="00AD2B4E" w14:paraId="52523F22" w14:textId="77777777" w:rsidTr="00885893">
      <w:tc>
        <w:tcPr>
          <w:tcW w:w="7083" w:type="dxa"/>
        </w:tcPr>
        <w:p w14:paraId="3F0E7E0C" w14:textId="70DFC24A" w:rsidR="00AD2B4E" w:rsidRDefault="00AD2B4E" w:rsidP="00AD2B4E">
          <w:pPr>
            <w:pStyle w:val="Footer"/>
          </w:pPr>
          <w:r>
            <w:rPr>
              <w:noProof/>
            </w:rPr>
            <w:fldChar w:fldCharType="begin"/>
          </w:r>
          <w:r>
            <w:rPr>
              <w:noProof/>
            </w:rPr>
            <w:instrText xml:space="preserve"> FILENAME   \* MERGEFORMAT </w:instrText>
          </w:r>
          <w:r>
            <w:rPr>
              <w:noProof/>
            </w:rPr>
            <w:fldChar w:fldCharType="separate"/>
          </w:r>
          <w:r w:rsidR="00F176A4">
            <w:rPr>
              <w:noProof/>
            </w:rPr>
            <w:t>ISM-SSP-074</w:t>
          </w:r>
          <w:r>
            <w:rPr>
              <w:noProof/>
            </w:rPr>
            <w:fldChar w:fldCharType="end"/>
          </w:r>
          <w:r>
            <w:rPr>
              <w:noProof/>
            </w:rPr>
            <w:t xml:space="preserve"> Rev </w:t>
          </w:r>
          <w:sdt>
            <w:sdtPr>
              <w:rPr>
                <w:noProof/>
              </w:rPr>
              <w:alias w:val="Revision"/>
              <w:tag w:val="DMSRevision"/>
              <w:id w:val="17514180"/>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Revision[1]" w:storeItemID="{16254C67-FD63-4582-9D61-51796B081A97}"/>
              <w:text/>
            </w:sdtPr>
            <w:sdtEndPr/>
            <w:sdtContent>
              <w:r w:rsidR="00F176A4">
                <w:rPr>
                  <w:noProof/>
                </w:rPr>
                <w:t>9</w:t>
              </w:r>
            </w:sdtContent>
          </w:sdt>
        </w:p>
      </w:tc>
      <w:tc>
        <w:tcPr>
          <w:tcW w:w="2545" w:type="dxa"/>
        </w:tcPr>
        <w:p w14:paraId="2A0664B5" w14:textId="77777777" w:rsidR="00AD2B4E" w:rsidRDefault="00AD2B4E" w:rsidP="00AD2B4E">
          <w:pPr>
            <w:pStyle w:val="Footer"/>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tc>
    </w:tr>
  </w:tbl>
  <w:p w14:paraId="384CCADA" w14:textId="77777777" w:rsidR="008C52C2" w:rsidRPr="00AD2B4E" w:rsidRDefault="008C52C2" w:rsidP="00AD2B4E">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7083"/>
      <w:gridCol w:w="2545"/>
    </w:tblGrid>
    <w:tr w:rsidR="005A351B" w14:paraId="65CC3FAB" w14:textId="77777777" w:rsidTr="005A351B">
      <w:tc>
        <w:tcPr>
          <w:tcW w:w="7083" w:type="dxa"/>
        </w:tcPr>
        <w:p w14:paraId="62678854" w14:textId="338D9797" w:rsidR="005A351B" w:rsidRDefault="005A351B" w:rsidP="002B5FBF">
          <w:pPr>
            <w:pStyle w:val="Footer"/>
          </w:pPr>
          <w:r>
            <w:rPr>
              <w:noProof/>
            </w:rPr>
            <w:fldChar w:fldCharType="begin"/>
          </w:r>
          <w:r>
            <w:rPr>
              <w:noProof/>
            </w:rPr>
            <w:instrText xml:space="preserve"> FILENAME   \* MERGEFORMAT </w:instrText>
          </w:r>
          <w:r>
            <w:rPr>
              <w:noProof/>
            </w:rPr>
            <w:fldChar w:fldCharType="separate"/>
          </w:r>
          <w:r w:rsidR="00F176A4">
            <w:rPr>
              <w:noProof/>
            </w:rPr>
            <w:t>ISM-SSP-074</w:t>
          </w:r>
          <w:r>
            <w:rPr>
              <w:noProof/>
            </w:rPr>
            <w:fldChar w:fldCharType="end"/>
          </w:r>
          <w:r>
            <w:rPr>
              <w:noProof/>
            </w:rPr>
            <w:t xml:space="preserve"> Rev </w:t>
          </w:r>
          <w:sdt>
            <w:sdtPr>
              <w:rPr>
                <w:noProof/>
              </w:rPr>
              <w:alias w:val="Revision"/>
              <w:tag w:val="DMSRevision"/>
              <w:id w:val="2069770336"/>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Revision[1]" w:storeItemID="{16254C67-FD63-4582-9D61-51796B081A97}"/>
              <w:text/>
            </w:sdtPr>
            <w:sdtEndPr/>
            <w:sdtContent>
              <w:r w:rsidR="00F176A4">
                <w:rPr>
                  <w:noProof/>
                </w:rPr>
                <w:t>9</w:t>
              </w:r>
            </w:sdtContent>
          </w:sdt>
        </w:p>
      </w:tc>
      <w:tc>
        <w:tcPr>
          <w:tcW w:w="2545" w:type="dxa"/>
        </w:tcPr>
        <w:p w14:paraId="38E5DFEC" w14:textId="77777777" w:rsidR="005A351B" w:rsidRDefault="005A351B" w:rsidP="002B5FBF">
          <w:pPr>
            <w:pStyle w:val="Footer"/>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tc>
    </w:tr>
  </w:tbl>
  <w:p w14:paraId="67B36247" w14:textId="77777777" w:rsidR="008C52C2" w:rsidRPr="00AD2B4E" w:rsidRDefault="008C52C2" w:rsidP="005A351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E897" w14:textId="77777777" w:rsidR="007642D0" w:rsidRDefault="007642D0">
      <w:pPr>
        <w:spacing w:line="240" w:lineRule="auto"/>
      </w:pPr>
      <w:r>
        <w:separator/>
      </w:r>
    </w:p>
  </w:footnote>
  <w:footnote w:type="continuationSeparator" w:id="0">
    <w:p w14:paraId="62560B20" w14:textId="77777777" w:rsidR="007642D0" w:rsidRDefault="007642D0">
      <w:pPr>
        <w:spacing w:line="240" w:lineRule="auto"/>
      </w:pPr>
      <w:r>
        <w:continuationSeparator/>
      </w:r>
    </w:p>
  </w:footnote>
  <w:footnote w:type="continuationNotice" w:id="1">
    <w:p w14:paraId="04A12222" w14:textId="77777777" w:rsidR="007642D0" w:rsidRDefault="00764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405"/>
      <w:gridCol w:w="4111"/>
      <w:gridCol w:w="2835"/>
    </w:tblGrid>
    <w:tr w:rsidR="001A7D5A" w14:paraId="2881A82C" w14:textId="77777777" w:rsidTr="003064C1">
      <w:tc>
        <w:tcPr>
          <w:tcW w:w="2405" w:type="dxa"/>
          <w:vMerge w:val="restart"/>
          <w:vAlign w:val="center"/>
        </w:tcPr>
        <w:p w14:paraId="5627086F" w14:textId="43955A9C" w:rsidR="003064C1" w:rsidRDefault="005068DA" w:rsidP="002B5FBF">
          <w:pPr>
            <w:pStyle w:val="Header"/>
          </w:pPr>
          <w:r>
            <w:rPr>
              <w:noProof/>
            </w:rPr>
            <w:drawing>
              <wp:inline distT="0" distB="0" distL="0" distR="0" wp14:anchorId="53C1F31B" wp14:editId="529823E1">
                <wp:extent cx="1301750" cy="385445"/>
                <wp:effectExtent l="0" t="0" r="0" b="0"/>
                <wp:docPr id="2"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385445"/>
                        </a:xfrm>
                        <a:prstGeom prst="rect">
                          <a:avLst/>
                        </a:prstGeom>
                      </pic:spPr>
                    </pic:pic>
                  </a:graphicData>
                </a:graphic>
              </wp:inline>
            </w:drawing>
          </w:r>
        </w:p>
      </w:tc>
      <w:tc>
        <w:tcPr>
          <w:tcW w:w="4111" w:type="dxa"/>
          <w:vAlign w:val="center"/>
        </w:tcPr>
        <w:p w14:paraId="327B71A7" w14:textId="32B44CEA" w:rsidR="003064C1" w:rsidRPr="00384223" w:rsidRDefault="005A351B" w:rsidP="002B5FBF">
          <w:pPr>
            <w:pStyle w:val="Header"/>
            <w:rPr>
              <w:sz w:val="28"/>
              <w:szCs w:val="28"/>
            </w:rPr>
          </w:pPr>
          <w:r>
            <w:rPr>
              <w:noProof/>
            </w:rPr>
            <w:fldChar w:fldCharType="begin"/>
          </w:r>
          <w:r>
            <w:rPr>
              <w:noProof/>
            </w:rPr>
            <w:instrText xml:space="preserve"> FILENAME   \* MERGEFORMAT </w:instrText>
          </w:r>
          <w:r>
            <w:rPr>
              <w:noProof/>
            </w:rPr>
            <w:fldChar w:fldCharType="separate"/>
          </w:r>
          <w:r w:rsidR="00F176A4">
            <w:rPr>
              <w:noProof/>
            </w:rPr>
            <w:t>ISM-SSP-074</w:t>
          </w:r>
          <w:r>
            <w:rPr>
              <w:noProof/>
            </w:rPr>
            <w:fldChar w:fldCharType="end"/>
          </w:r>
        </w:p>
      </w:tc>
      <w:tc>
        <w:tcPr>
          <w:tcW w:w="2835" w:type="dxa"/>
        </w:tcPr>
        <w:p w14:paraId="44C3D9A7" w14:textId="3AC823A9" w:rsidR="00890058" w:rsidRDefault="005A351B" w:rsidP="002B5FBF">
          <w:pPr>
            <w:pStyle w:val="Header"/>
            <w:rPr>
              <w:noProof/>
            </w:rPr>
          </w:pPr>
          <w:r>
            <w:t xml:space="preserve">Revision:  </w:t>
          </w:r>
          <w:sdt>
            <w:sdtPr>
              <w:alias w:val="Revision"/>
              <w:tag w:val="Revision"/>
              <w:id w:val="2043466208"/>
              <w:dataBinding w:prefixMappings="xmlns:ns0='http://schemas.microsoft.com/office/2006/metadata/properties' xmlns:ns1='http://www.w3.org/2001/XMLSchema-instance' xmlns:ns2='http://schemas.microsoft.com/office/infopath/2007/PartnerControls' xmlns:ns3='d21e9f1f-466e-4095-a705-88ef90bac974'" w:xpath="/ns0:properties[1]/documentManagement[1]/ns3:DMSRevision[1]" w:storeItemID="{16254C67-FD63-4582-9D61-51796B081A97}"/>
              <w:text/>
            </w:sdtPr>
            <w:sdtEndPr/>
            <w:sdtContent>
              <w:r w:rsidR="00F176A4">
                <w:t>9</w:t>
              </w:r>
            </w:sdtContent>
          </w:sdt>
        </w:p>
      </w:tc>
    </w:tr>
    <w:tr w:rsidR="005A351B" w14:paraId="5D99930C" w14:textId="77777777" w:rsidTr="006C7975">
      <w:trPr>
        <w:trHeight w:val="227"/>
      </w:trPr>
      <w:tc>
        <w:tcPr>
          <w:tcW w:w="2405" w:type="dxa"/>
          <w:vMerge/>
        </w:tcPr>
        <w:p w14:paraId="111D64EC" w14:textId="77777777" w:rsidR="005A351B" w:rsidRDefault="005A351B" w:rsidP="002B5FBF">
          <w:pPr>
            <w:pStyle w:val="Header"/>
          </w:pPr>
        </w:p>
      </w:tc>
      <w:tc>
        <w:tcPr>
          <w:tcW w:w="6946" w:type="dxa"/>
          <w:gridSpan w:val="2"/>
        </w:tcPr>
        <w:p w14:paraId="2FB56968" w14:textId="0E963C02" w:rsidR="005A351B" w:rsidRDefault="005A351B" w:rsidP="002B5FBF">
          <w:pPr>
            <w:pStyle w:val="Header"/>
          </w:pPr>
          <w:r>
            <w:t xml:space="preserve">Owner: </w:t>
          </w:r>
          <w:sdt>
            <w:sdtPr>
              <w:alias w:val="Document Owner"/>
              <w:tag w:val="DMSDocumentOwner"/>
              <w:id w:val="554129778"/>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DocumentOwner[1]" w:storeItemID="{16254C67-FD63-4582-9D61-51796B081A97}"/>
              <w:text/>
            </w:sdtPr>
            <w:sdtEndPr/>
            <w:sdtContent>
              <w:r w:rsidR="005068DA">
                <w:t>Tina Sayers</w:t>
              </w:r>
            </w:sdtContent>
          </w:sdt>
        </w:p>
      </w:tc>
    </w:tr>
    <w:tr w:rsidR="001A7D5A" w14:paraId="15B0F2C3" w14:textId="77777777" w:rsidTr="003064C1">
      <w:trPr>
        <w:trHeight w:val="226"/>
      </w:trPr>
      <w:tc>
        <w:tcPr>
          <w:tcW w:w="2405" w:type="dxa"/>
          <w:vMerge/>
        </w:tcPr>
        <w:p w14:paraId="67AB0C26" w14:textId="77777777" w:rsidR="003064C1" w:rsidRDefault="003064C1" w:rsidP="002B5FBF">
          <w:pPr>
            <w:pStyle w:val="Header"/>
          </w:pPr>
        </w:p>
      </w:tc>
      <w:tc>
        <w:tcPr>
          <w:tcW w:w="4111" w:type="dxa"/>
        </w:tcPr>
        <w:p w14:paraId="27FDF103" w14:textId="2C35AA25" w:rsidR="003064C1" w:rsidRDefault="005A351B" w:rsidP="002B5FBF">
          <w:pPr>
            <w:pStyle w:val="Header"/>
          </w:pPr>
          <w:r>
            <w:t xml:space="preserve">Last Published: </w:t>
          </w:r>
          <w:sdt>
            <w:sdtPr>
              <w:alias w:val="Last Published"/>
              <w:tag w:val="DMSLastPublished"/>
              <w:id w:val="314541410"/>
              <w:dataBinding w:prefixMappings="xmlns:ns0='http://schemas.microsoft.com/office/2006/metadata/properties' xmlns:ns1='http://www.w3.org/2001/XMLSchema-instance' xmlns:ns2='http://schemas.microsoft.com/office/infopath/2007/PartnerControls' xmlns:ns3='d21e9f1f-466e-4095-a705-88ef90bac974' " w:xpath="/ns0:properties[1]/documentManagement[1]/ns3:DMSLastPublished[1]" w:storeItemID="{16254C67-FD63-4582-9D61-51796B081A97}"/>
              <w:date w:fullDate="2023-03-28T00:00:00Z">
                <w:dateFormat w:val="dd/MM/yyyy"/>
                <w:lid w:val="en-GB"/>
                <w:storeMappedDataAs w:val="dateTime"/>
                <w:calendar w:val="gregorian"/>
              </w:date>
            </w:sdtPr>
            <w:sdtEndPr/>
            <w:sdtContent>
              <w:r w:rsidR="008F384C">
                <w:t>28/03/2023</w:t>
              </w:r>
            </w:sdtContent>
          </w:sdt>
        </w:p>
      </w:tc>
      <w:tc>
        <w:tcPr>
          <w:tcW w:w="2835" w:type="dxa"/>
        </w:tcPr>
        <w:p w14:paraId="5413C672" w14:textId="38C51E0D" w:rsidR="00890058" w:rsidRDefault="00E32D66" w:rsidP="002B5FBF">
          <w:pPr>
            <w:pStyle w:val="Header"/>
          </w:pPr>
          <w:r>
            <w:t xml:space="preserve">Review Date: </w:t>
          </w:r>
          <w:sdt>
            <w:sdtPr>
              <w:alias w:val="Review Date"/>
              <w:tag w:val="ReviewDate"/>
              <w:id w:val="-372777382"/>
              <w:dataBinding w:prefixMappings="xmlns:ns0='http://schemas.microsoft.com/office/2006/metadata/properties' xmlns:ns1='http://www.w3.org/2001/XMLSchema-instance' xmlns:ns2='http://schemas.microsoft.com/office/infopath/2007/PartnerControls' xmlns:ns3='d21e9f1f-466e-4095-a705-88ef90bac974'" w:xpath="/ns0:properties[1]/documentManagement[1]/ns3:DMSReviewDate[1]" w:storeItemID="{16254C67-FD63-4582-9D61-51796B081A97}"/>
              <w:date w:fullDate="2026-10-25T00:00:00Z">
                <w:dateFormat w:val="dd/MM/yyyy"/>
                <w:lid w:val="en-US"/>
                <w:storeMappedDataAs w:val="dateTime"/>
                <w:calendar w:val="gregorian"/>
              </w:date>
            </w:sdtPr>
            <w:sdtEndPr/>
            <w:sdtContent>
              <w:r w:rsidR="005068DA">
                <w:rPr>
                  <w:lang w:val="en-US"/>
                </w:rPr>
                <w:t>25/10/2026</w:t>
              </w:r>
            </w:sdtContent>
          </w:sdt>
        </w:p>
      </w:tc>
    </w:tr>
    <w:tr w:rsidR="005A351B" w14:paraId="6A7AF887" w14:textId="77777777" w:rsidTr="001603E8">
      <w:trPr>
        <w:trHeight w:val="226"/>
      </w:trPr>
      <w:sdt>
        <w:sdtPr>
          <w:rPr>
            <w:sz w:val="28"/>
            <w:szCs w:val="28"/>
          </w:rPr>
          <w:alias w:val="Title"/>
          <w:id w:val="-192071917"/>
          <w:dataBinding w:prefixMappings="xmlns:ns0='http://purl.org/dc/elements/1.1/' xmlns:ns1='http://schemas.openxmlformats.org/package/2006/metadata/core-properties' " w:xpath="/ns1:coreProperties[1]/ns0:title[1]" w:storeItemID="{6C3C8BC8-F283-45AE-878A-BAB7291924A1}"/>
          <w:text/>
        </w:sdtPr>
        <w:sdtEndPr/>
        <w:sdtContent>
          <w:tc>
            <w:tcPr>
              <w:tcW w:w="9351" w:type="dxa"/>
              <w:gridSpan w:val="3"/>
            </w:tcPr>
            <w:p w14:paraId="405DD32B" w14:textId="317082FC" w:rsidR="005A351B" w:rsidRDefault="00F176A4" w:rsidP="002B5FBF">
              <w:pPr>
                <w:pStyle w:val="Header"/>
              </w:pPr>
              <w:r>
                <w:rPr>
                  <w:sz w:val="28"/>
                  <w:szCs w:val="28"/>
                </w:rPr>
                <w:t>Soft Dark Brown</w:t>
              </w:r>
            </w:p>
          </w:tc>
        </w:sdtContent>
      </w:sdt>
    </w:tr>
  </w:tbl>
  <w:p w14:paraId="0A9D4011" w14:textId="77777777" w:rsidR="008C52C2" w:rsidRDefault="008C52C2" w:rsidP="002B5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zMyNjc3MzIyNzJW0lEKTi0uzszPAykwrAUANwEDSCwAAAA="/>
  </w:docVars>
  <w:rsids>
    <w:rsidRoot w:val="0076361D"/>
    <w:rsid w:val="000844C0"/>
    <w:rsid w:val="000E1872"/>
    <w:rsid w:val="000E52A0"/>
    <w:rsid w:val="00127A4C"/>
    <w:rsid w:val="001A1D4A"/>
    <w:rsid w:val="001A7D5A"/>
    <w:rsid w:val="0025633A"/>
    <w:rsid w:val="002B5FBF"/>
    <w:rsid w:val="002C0D3E"/>
    <w:rsid w:val="003064C1"/>
    <w:rsid w:val="00384223"/>
    <w:rsid w:val="003F7FF8"/>
    <w:rsid w:val="004E0AA3"/>
    <w:rsid w:val="004F676C"/>
    <w:rsid w:val="005068DA"/>
    <w:rsid w:val="005A351B"/>
    <w:rsid w:val="005C555C"/>
    <w:rsid w:val="00694210"/>
    <w:rsid w:val="007479B8"/>
    <w:rsid w:val="0076361D"/>
    <w:rsid w:val="007642D0"/>
    <w:rsid w:val="007B538D"/>
    <w:rsid w:val="00890058"/>
    <w:rsid w:val="008C52C2"/>
    <w:rsid w:val="008F384C"/>
    <w:rsid w:val="009012C5"/>
    <w:rsid w:val="009027C2"/>
    <w:rsid w:val="009C41B3"/>
    <w:rsid w:val="00A4416B"/>
    <w:rsid w:val="00AA028E"/>
    <w:rsid w:val="00AD2B4E"/>
    <w:rsid w:val="00C634F4"/>
    <w:rsid w:val="00DB30DE"/>
    <w:rsid w:val="00E32D66"/>
    <w:rsid w:val="00EB360C"/>
    <w:rsid w:val="00F176A4"/>
    <w:rsid w:val="00F47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4B146"/>
  <w15:chartTrackingRefBased/>
  <w15:docId w15:val="{50163AFB-C380-4D46-A9FF-529969DE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2C2"/>
  </w:style>
  <w:style w:type="paragraph" w:styleId="Footer">
    <w:name w:val="footer"/>
    <w:basedOn w:val="Normal"/>
    <w:link w:val="FooterChar"/>
    <w:uiPriority w:val="99"/>
    <w:unhideWhenUsed/>
    <w:rsid w:val="008C5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2C2"/>
  </w:style>
  <w:style w:type="table" w:styleId="TableGrid">
    <w:name w:val="Table Grid"/>
    <w:basedOn w:val="TableNormal"/>
    <w:uiPriority w:val="39"/>
    <w:rsid w:val="008C52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058"/>
    <w:rPr>
      <w:color w:val="808080"/>
    </w:rPr>
  </w:style>
  <w:style w:type="paragraph" w:customStyle="1" w:styleId="10">
    <w:name w:val="1.0"/>
    <w:basedOn w:val="Normal"/>
    <w:rsid w:val="00AD2B4E"/>
    <w:pPr>
      <w:spacing w:after="240" w:line="240" w:lineRule="auto"/>
      <w:ind w:left="576" w:hanging="576"/>
      <w:jc w:val="both"/>
    </w:pPr>
    <w:rPr>
      <w:rFonts w:ascii="Arial" w:eastAsia="Times New Roman" w:hAnsi="Arial" w:cs="Arial"/>
      <w:lang w:eastAsia="en-GB"/>
    </w:rPr>
  </w:style>
  <w:style w:type="paragraph" w:customStyle="1" w:styleId="11">
    <w:name w:val="1.1"/>
    <w:basedOn w:val="Normal"/>
    <w:rsid w:val="00AD2B4E"/>
    <w:pPr>
      <w:spacing w:after="240" w:line="240" w:lineRule="auto"/>
      <w:ind w:left="1152" w:hanging="576"/>
      <w:jc w:val="both"/>
    </w:pPr>
    <w:rPr>
      <w:rFonts w:ascii="Arial" w:eastAsia="Times New Roman" w:hAnsi="Arial" w:cs="Arial"/>
      <w:lang w:eastAsia="en-GB"/>
    </w:rPr>
  </w:style>
  <w:style w:type="paragraph" w:customStyle="1" w:styleId="111">
    <w:name w:val="1.1.1"/>
    <w:basedOn w:val="Normal"/>
    <w:rsid w:val="00AD2B4E"/>
    <w:pPr>
      <w:spacing w:after="240" w:line="240" w:lineRule="auto"/>
      <w:ind w:left="1872" w:hanging="720"/>
      <w:jc w:val="both"/>
    </w:pPr>
    <w:rPr>
      <w:rFonts w:ascii="Arial" w:eastAsia="Times New Roman" w:hAnsi="Arial" w:cs="Arial"/>
      <w:lang w:eastAsia="en-GB"/>
    </w:rPr>
  </w:style>
  <w:style w:type="character" w:styleId="CommentReference">
    <w:name w:val="annotation reference"/>
    <w:rsid w:val="00AD2B4E"/>
    <w:rPr>
      <w:sz w:val="16"/>
      <w:szCs w:val="16"/>
    </w:rPr>
  </w:style>
  <w:style w:type="paragraph" w:styleId="CommentText">
    <w:name w:val="annotation text"/>
    <w:basedOn w:val="Normal"/>
    <w:link w:val="CommentTextChar"/>
    <w:rsid w:val="00AD2B4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AD2B4E"/>
    <w:rPr>
      <w:rFonts w:ascii="Times New Roman" w:eastAsia="Times New Roman" w:hAnsi="Times New Roman" w:cs="Times New Roman"/>
      <w:sz w:val="20"/>
      <w:szCs w:val="20"/>
      <w:lang w:eastAsia="en-GB"/>
    </w:rPr>
  </w:style>
  <w:style w:type="paragraph" w:styleId="Revision">
    <w:name w:val="Revision"/>
    <w:hidden/>
    <w:uiPriority w:val="99"/>
    <w:semiHidden/>
    <w:rsid w:val="00AD2B4E"/>
    <w:pPr>
      <w:spacing w:line="240" w:lineRule="auto"/>
    </w:pPr>
  </w:style>
  <w:style w:type="paragraph" w:styleId="BalloonText">
    <w:name w:val="Balloon Text"/>
    <w:basedOn w:val="Normal"/>
    <w:link w:val="BalloonTextChar"/>
    <w:uiPriority w:val="99"/>
    <w:semiHidden/>
    <w:unhideWhenUsed/>
    <w:rsid w:val="00AD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4E"/>
    <w:rPr>
      <w:rFonts w:ascii="Segoe UI" w:hAnsi="Segoe UI" w:cs="Segoe UI"/>
      <w:sz w:val="18"/>
      <w:szCs w:val="18"/>
    </w:rPr>
  </w:style>
  <w:style w:type="paragraph" w:styleId="NoSpacing">
    <w:name w:val="No Spacing"/>
    <w:uiPriority w:val="1"/>
    <w:qFormat/>
    <w:rsid w:val="002B5F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1e9f1f-466e-4095-a705-88ef90bac974">65QXSKPVW6R2-1858967419-6455</_dlc_DocId>
    <_dlc_DocIdUrl xmlns="d21e9f1f-466e-4095-a705-88ef90bac974">
      <Url>https://abfoods.sharepoint.com/sites/bsu-dms/_layouts/15/DocIdRedir.aspx?ID=65QXSKPVW6R2-1858967419-6455</Url>
      <Description>65QXSKPVW6R2-1858967419-6455</Description>
    </_dlc_DocIdUrl>
    <d59e51d8637447c9a7e576ea226108ac xmlns="d21e9f1f-466e-4095-a705-88ef90bac974">
      <Terms xmlns="http://schemas.microsoft.com/office/infopath/2007/PartnerControls"/>
    </d59e51d8637447c9a7e576ea226108ac>
    <TaxCatchAll xmlns="d21e9f1f-466e-4095-a705-88ef90bac974">
      <Value>157</Value>
      <Value>471</Value>
      <Value>162</Value>
    </TaxCatchAll>
    <c4b94c97341742d0813ba78fbe6ae94a xmlns="d21e9f1f-466e-4095-a705-88ef90bac974">
      <Terms xmlns="http://schemas.microsoft.com/office/infopath/2007/PartnerControls"/>
    </c4b94c97341742d0813ba78fbe6ae94a>
    <DMSReviewDate xmlns="d21e9f1f-466e-4095-a705-88ef90bac974">2026-10-24T23:00:00+00:00</DMSReviewDate>
    <e5d4bdebe66f4aa09a074966fb5333a0 xmlns="d21e9f1f-466e-4095-a705-88ef90bac974">
      <Terms xmlns="http://schemas.microsoft.com/office/infopath/2007/PartnerControls"/>
    </e5d4bdebe66f4aa09a074966fb5333a0>
    <ic11326c74cf4fca8753f4f5f17d4092 xmlns="d21e9f1f-466e-4095-a705-88ef90bac974">
      <Terms xmlns="http://schemas.microsoft.com/office/infopath/2007/PartnerControls"/>
    </ic11326c74cf4fca8753f4f5f17d4092>
    <DMSRevision xmlns="d21e9f1f-466e-4095-a705-88ef90bac974">9</DMSRevision>
    <o9f0fddef22247b8bbb80144dc4df5f6 xmlns="d21e9f1f-466e-4095-a705-88ef90bac974">
      <Terms xmlns="http://schemas.microsoft.com/office/infopath/2007/PartnerControls"/>
    </o9f0fddef22247b8bbb80144dc4df5f6>
    <gb861fea40e742bba48433f58bf44e23 xmlns="d21e9f1f-466e-4095-a705-88ef90bac974">
      <Terms xmlns="http://schemas.microsoft.com/office/infopath/2007/PartnerControls"/>
    </gb861fea40e742bba48433f58bf44e23>
    <k3763f23886643329dd4772c7c9c2ace xmlns="d21e9f1f-466e-4095-a705-88ef90bac974">
      <Terms xmlns="http://schemas.microsoft.com/office/infopath/2007/PartnerControls"/>
    </k3763f23886643329dd4772c7c9c2ace>
    <j535e65298f34ef981396e2e9fc25ace xmlns="d21e9f1f-466e-4095-a705-88ef90bac974">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40d4525f-d2f1-436f-b492-34310d29b2a6</TermId>
        </TermInfo>
      </Terms>
    </j535e65298f34ef981396e2e9fc25ace>
    <c1fd440fea3f4889b5dc578b3d5f1282 xmlns="d21e9f1f-466e-4095-a705-88ef90bac974">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e14774ee-a96c-4ab0-bfcb-b0ffbaa2bc4d</TermId>
        </TermInfo>
      </Terms>
    </c1fd440fea3f4889b5dc578b3d5f1282>
    <m5c678c295e24644a90dccdf80c56678 xmlns="d21e9f1f-466e-4095-a705-88ef90bac974">
      <Terms xmlns="http://schemas.microsoft.com/office/infopath/2007/PartnerControls">
        <TermInfo xmlns="http://schemas.microsoft.com/office/infopath/2007/PartnerControls">
          <TermName xmlns="http://schemas.microsoft.com/office/infopath/2007/PartnerControls">British Sugar</TermName>
          <TermId xmlns="http://schemas.microsoft.com/office/infopath/2007/PartnerControls">6d828e29-8bbd-4d6e-96f0-3a7efb6d546f</TermId>
        </TermInfo>
      </Terms>
    </m5c678c295e24644a90dccdf80c56678>
    <ka56332e047248c480d2a278c6b4d246 xmlns="d21e9f1f-466e-4095-a705-88ef90bac974">
      <Terms xmlns="http://schemas.microsoft.com/office/infopath/2007/PartnerControls"/>
    </ka56332e047248c480d2a278c6b4d246>
    <e3d78e2f737341e296bdc876ec91e1eb xmlns="d21e9f1f-466e-4095-a705-88ef90bac974">
      <Terms xmlns="http://schemas.microsoft.com/office/infopath/2007/PartnerControls"/>
    </e3d78e2f737341e296bdc876ec91e1eb>
    <DMSDocumentOwner xmlns="d21e9f1f-466e-4095-a705-88ef90bac974">Tina Sayers</DMSDocumentOwner>
    <DMSLastPublished xmlns="d21e9f1f-466e-4095-a705-88ef90bac974">2023-03-27T23:00:00+00:00</DMSLastPublished>
    <_Flow_SignoffStatus xmlns="e7914eba-c99b-41d2-afd1-3d632b80c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SDocument" ma:contentTypeID="0x010100C6C821FC7C2D254EABC6E103356C0CC900895F90592CD2864A840790D8386FB13F" ma:contentTypeVersion="453" ma:contentTypeDescription="" ma:contentTypeScope="" ma:versionID="d09c8181151dd72497deec2d3f62354b">
  <xsd:schema xmlns:xsd="http://www.w3.org/2001/XMLSchema" xmlns:xs="http://www.w3.org/2001/XMLSchema" xmlns:p="http://schemas.microsoft.com/office/2006/metadata/properties" xmlns:ns2="d21e9f1f-466e-4095-a705-88ef90bac974" xmlns:ns3="e7914eba-c99b-41d2-afd1-3d632b80c8f0" targetNamespace="http://schemas.microsoft.com/office/2006/metadata/properties" ma:root="true" ma:fieldsID="bd2fc28ccf38012da59d3d9d31483a5d" ns2:_="" ns3:_="">
    <xsd:import namespace="d21e9f1f-466e-4095-a705-88ef90bac974"/>
    <xsd:import namespace="e7914eba-c99b-41d2-afd1-3d632b80c8f0"/>
    <xsd:element name="properties">
      <xsd:complexType>
        <xsd:sequence>
          <xsd:element name="documentManagement">
            <xsd:complexType>
              <xsd:all>
                <xsd:element ref="ns2:_dlc_DocId" minOccurs="0"/>
                <xsd:element ref="ns2:_dlc_DocIdUrl" minOccurs="0"/>
                <xsd:element ref="ns2:_dlc_DocIdPersistId" minOccurs="0"/>
                <xsd:element ref="ns2:DMSRevision" minOccurs="0"/>
                <xsd:element ref="ns2:DMSReviewDate" minOccurs="0"/>
                <xsd:element ref="ns3:MediaServiceMetadata" minOccurs="0"/>
                <xsd:element ref="ns3:MediaServiceFastMetadata" minOccurs="0"/>
                <xsd:element ref="ns3:MediaServiceAutoKeyPoints" minOccurs="0"/>
                <xsd:element ref="ns3:MediaServiceKeyPoints" minOccurs="0"/>
                <xsd:element ref="ns2:c4b94c97341742d0813ba78fbe6ae94a" minOccurs="0"/>
                <xsd:element ref="ns2:TaxCatchAll" minOccurs="0"/>
                <xsd:element ref="ns2:TaxCatchAllLabel" minOccurs="0"/>
                <xsd:element ref="ns2:d59e51d8637447c9a7e576ea226108ac" minOccurs="0"/>
                <xsd:element ref="ns2:ic11326c74cf4fca8753f4f5f17d4092" minOccurs="0"/>
                <xsd:element ref="ns2:e5d4bdebe66f4aa09a074966fb5333a0" minOccurs="0"/>
                <xsd:element ref="ns3:MediaServiceAutoTags" minOccurs="0"/>
                <xsd:element ref="ns3:MediaServiceOCR" minOccurs="0"/>
                <xsd:element ref="ns3:MediaServiceGenerationTime" minOccurs="0"/>
                <xsd:element ref="ns3:MediaServiceEventHashCode" minOccurs="0"/>
                <xsd:element ref="ns2:m5c678c295e24644a90dccdf80c56678" minOccurs="0"/>
                <xsd:element ref="ns2:j535e65298f34ef981396e2e9fc25ace" minOccurs="0"/>
                <xsd:element ref="ns2:c1fd440fea3f4889b5dc578b3d5f1282" minOccurs="0"/>
                <xsd:element ref="ns2:k3763f23886643329dd4772c7c9c2ace" minOccurs="0"/>
                <xsd:element ref="ns2:gb861fea40e742bba48433f58bf44e23" minOccurs="0"/>
                <xsd:element ref="ns2:e3d78e2f737341e296bdc876ec91e1eb" minOccurs="0"/>
                <xsd:element ref="ns2:ka56332e047248c480d2a278c6b4d246" minOccurs="0"/>
                <xsd:element ref="ns2:o9f0fddef22247b8bbb80144dc4df5f6" minOccurs="0"/>
                <xsd:element ref="ns2:SharedWithUsers" minOccurs="0"/>
                <xsd:element ref="ns2:SharedWithDetails" minOccurs="0"/>
                <xsd:element ref="ns2:DMSDocumentOwner" minOccurs="0"/>
                <xsd:element ref="ns2:DMSLastPublished" minOccurs="0"/>
                <xsd:element ref="ns3:_Flow_SignoffStatu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9f1f-466e-4095-a705-88ef90bac9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MSRevision" ma:index="11" nillable="true" ma:displayName="Revision" ma:decimals="0" ma:internalName="DMSRevision" ma:percentage="FALSE">
      <xsd:simpleType>
        <xsd:restriction base="dms:Number"/>
      </xsd:simpleType>
    </xsd:element>
    <xsd:element name="DMSReviewDate" ma:index="12" nillable="true" ma:displayName="Review Date" ma:format="DateOnly" ma:internalName="DMSReviewDate">
      <xsd:simpleType>
        <xsd:restriction base="dms:DateTime"/>
      </xsd:simpleType>
    </xsd:element>
    <xsd:element name="c4b94c97341742d0813ba78fbe6ae94a" ma:index="17" nillable="true" ma:taxonomy="true" ma:internalName="c4b94c97341742d0813ba78fbe6ae94a" ma:taxonomyFieldName="DMSCategory" ma:displayName="DMSCategory" ma:readOnly="false" ma:default="" ma:fieldId="{c4b94c97-3417-42d0-813b-a78fbe6ae94a}" ma:sspId="24588344-63d9-44dd-9111-cb431431d041" ma:termSetId="ac54429f-e046-434b-9e12-05e1a8575287"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12da3f75-cd25-46d4-ae9f-7ce5b3489951}" ma:internalName="TaxCatchAll" ma:showField="CatchAllData" ma:web="d21e9f1f-466e-4095-a705-88ef90bac97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12da3f75-cd25-46d4-ae9f-7ce5b3489951}" ma:internalName="TaxCatchAllLabel" ma:readOnly="true" ma:showField="CatchAllDataLabel" ma:web="d21e9f1f-466e-4095-a705-88ef90bac974">
      <xsd:complexType>
        <xsd:complexContent>
          <xsd:extension base="dms:MultiChoiceLookup">
            <xsd:sequence>
              <xsd:element name="Value" type="dms:Lookup" maxOccurs="unbounded" minOccurs="0" nillable="true"/>
            </xsd:sequence>
          </xsd:extension>
        </xsd:complexContent>
      </xsd:complexType>
    </xsd:element>
    <xsd:element name="d59e51d8637447c9a7e576ea226108ac" ma:index="21" nillable="true" ma:taxonomy="true" ma:internalName="d59e51d8637447c9a7e576ea226108ac" ma:taxonomyFieldName="DMSCompany" ma:displayName="DMSCompany" ma:readOnly="false" ma:default="" ma:fieldId="{d59e51d8-6374-47c9-a7e5-76ea226108ac}" ma:sspId="24588344-63d9-44dd-9111-cb431431d041" ma:termSetId="a0a5bd55-5aef-488e-9418-25d1fe911caf" ma:anchorId="00000000-0000-0000-0000-000000000000" ma:open="false" ma:isKeyword="false">
      <xsd:complexType>
        <xsd:sequence>
          <xsd:element ref="pc:Terms" minOccurs="0" maxOccurs="1"/>
        </xsd:sequence>
      </xsd:complexType>
    </xsd:element>
    <xsd:element name="ic11326c74cf4fca8753f4f5f17d4092" ma:index="23" nillable="true" ma:taxonomy="true" ma:internalName="ic11326c74cf4fca8753f4f5f17d4092" ma:taxonomyFieldName="DMSSite" ma:displayName="DMSSite" ma:readOnly="false" ma:default="" ma:fieldId="{2c11326c-74cf-4fca-8753-f4f5f17d4092}" ma:sspId="24588344-63d9-44dd-9111-cb431431d041" ma:termSetId="f22b7ef4-a86f-4b1d-a1f5-53a75bcedf43" ma:anchorId="00000000-0000-0000-0000-000000000000" ma:open="false" ma:isKeyword="false">
      <xsd:complexType>
        <xsd:sequence>
          <xsd:element ref="pc:Terms" minOccurs="0" maxOccurs="1"/>
        </xsd:sequence>
      </xsd:complexType>
    </xsd:element>
    <xsd:element name="e5d4bdebe66f4aa09a074966fb5333a0" ma:index="25" nillable="true" ma:taxonomy="true" ma:internalName="e5d4bdebe66f4aa09a074966fb5333a0" ma:taxonomyFieldName="DMSType" ma:displayName="DMSType" ma:readOnly="false" ma:default="" ma:fieldId="{e5d4bdeb-e66f-4aa0-9a07-4966fb5333a0}" ma:sspId="24588344-63d9-44dd-9111-cb431431d041" ma:termSetId="a8c9b6bd-d85e-4f6d-9e3d-4b06cecae687" ma:anchorId="00000000-0000-0000-0000-000000000000" ma:open="false" ma:isKeyword="false">
      <xsd:complexType>
        <xsd:sequence>
          <xsd:element ref="pc:Terms" minOccurs="0" maxOccurs="1"/>
        </xsd:sequence>
      </xsd:complexType>
    </xsd:element>
    <xsd:element name="m5c678c295e24644a90dccdf80c56678" ma:index="31" nillable="true" ma:taxonomy="true" ma:internalName="m5c678c295e24644a90dccdf80c56678" ma:taxonomyFieldName="DMSTier1" ma:displayName="DMSTier1" ma:default="" ma:fieldId="{65c678c2-95e2-4644-a90d-ccdf80c56678}" ma:sspId="24588344-63d9-44dd-9111-cb431431d041" ma:termSetId="8fd109cc-0881-4303-85b0-7e140b4d5ab8" ma:anchorId="00000000-0000-0000-0000-000000000000" ma:open="false" ma:isKeyword="false">
      <xsd:complexType>
        <xsd:sequence>
          <xsd:element ref="pc:Terms" minOccurs="0" maxOccurs="1"/>
        </xsd:sequence>
      </xsd:complexType>
    </xsd:element>
    <xsd:element name="j535e65298f34ef981396e2e9fc25ace" ma:index="33" nillable="true" ma:taxonomy="true" ma:internalName="j535e65298f34ef981396e2e9fc25ace" ma:taxonomyFieldName="DMSTier2" ma:displayName="DMSTier2" ma:default="" ma:fieldId="{3535e652-98f3-4ef9-8139-6e2e9fc25ace}" ma:sspId="24588344-63d9-44dd-9111-cb431431d041" ma:termSetId="6676a1f7-6739-496a-8152-258ef58c90c5" ma:anchorId="00000000-0000-0000-0000-000000000000" ma:open="false" ma:isKeyword="false">
      <xsd:complexType>
        <xsd:sequence>
          <xsd:element ref="pc:Terms" minOccurs="0" maxOccurs="1"/>
        </xsd:sequence>
      </xsd:complexType>
    </xsd:element>
    <xsd:element name="c1fd440fea3f4889b5dc578b3d5f1282" ma:index="35" nillable="true" ma:taxonomy="true" ma:internalName="c1fd440fea3f4889b5dc578b3d5f1282" ma:taxonomyFieldName="DMSTier3" ma:displayName="DMSTier3" ma:default="" ma:fieldId="{c1fd440f-ea3f-4889-b5dc-578b3d5f1282}" ma:sspId="24588344-63d9-44dd-9111-cb431431d041" ma:termSetId="5e985aa4-fcae-4c45-9c31-a762a8424adc" ma:anchorId="00000000-0000-0000-0000-000000000000" ma:open="false" ma:isKeyword="false">
      <xsd:complexType>
        <xsd:sequence>
          <xsd:element ref="pc:Terms" minOccurs="0" maxOccurs="1"/>
        </xsd:sequence>
      </xsd:complexType>
    </xsd:element>
    <xsd:element name="k3763f23886643329dd4772c7c9c2ace" ma:index="37" nillable="true" ma:taxonomy="true" ma:internalName="k3763f23886643329dd4772c7c9c2ace" ma:taxonomyFieldName="DMSTier4" ma:displayName="DMSTier4" ma:default="" ma:fieldId="{43763f23-8866-4332-9dd4-772c7c9c2ace}" ma:sspId="24588344-63d9-44dd-9111-cb431431d041" ma:termSetId="2a036f77-2773-4cf7-95f0-2e4fe32d8ea7" ma:anchorId="00000000-0000-0000-0000-000000000000" ma:open="false" ma:isKeyword="false">
      <xsd:complexType>
        <xsd:sequence>
          <xsd:element ref="pc:Terms" minOccurs="0" maxOccurs="1"/>
        </xsd:sequence>
      </xsd:complexType>
    </xsd:element>
    <xsd:element name="gb861fea40e742bba48433f58bf44e23" ma:index="39" nillable="true" ma:taxonomy="true" ma:internalName="gb861fea40e742bba48433f58bf44e23" ma:taxonomyFieldName="DMSTier5" ma:displayName="DMSTier5" ma:default="" ma:fieldId="{0b861fea-40e7-42bb-a484-33f58bf44e23}" ma:sspId="24588344-63d9-44dd-9111-cb431431d041" ma:termSetId="ab3d468e-7437-431b-905c-916116c3b7a6" ma:anchorId="00000000-0000-0000-0000-000000000000" ma:open="false" ma:isKeyword="false">
      <xsd:complexType>
        <xsd:sequence>
          <xsd:element ref="pc:Terms" minOccurs="0" maxOccurs="1"/>
        </xsd:sequence>
      </xsd:complexType>
    </xsd:element>
    <xsd:element name="e3d78e2f737341e296bdc876ec91e1eb" ma:index="41" nillable="true" ma:taxonomy="true" ma:internalName="e3d78e2f737341e296bdc876ec91e1eb" ma:taxonomyFieldName="DMSTier6" ma:displayName="DMSTier6" ma:default="" ma:fieldId="{e3d78e2f-7373-41e2-96bd-c876ec91e1eb}" ma:sspId="24588344-63d9-44dd-9111-cb431431d041" ma:termSetId="0d209f9e-e054-4833-9c8c-c6ade52a5de5" ma:anchorId="00000000-0000-0000-0000-000000000000" ma:open="false" ma:isKeyword="false">
      <xsd:complexType>
        <xsd:sequence>
          <xsd:element ref="pc:Terms" minOccurs="0" maxOccurs="1"/>
        </xsd:sequence>
      </xsd:complexType>
    </xsd:element>
    <xsd:element name="ka56332e047248c480d2a278c6b4d246" ma:index="43" nillable="true" ma:taxonomy="true" ma:internalName="ka56332e047248c480d2a278c6b4d246" ma:taxonomyFieldName="DMSTier7" ma:displayName="DMSTier7" ma:default="" ma:fieldId="{4a56332e-0472-48c4-80d2-a278c6b4d246}" ma:sspId="24588344-63d9-44dd-9111-cb431431d041" ma:termSetId="d7b1946e-7b7e-4c57-bde5-4ce22d312ede" ma:anchorId="00000000-0000-0000-0000-000000000000" ma:open="false" ma:isKeyword="false">
      <xsd:complexType>
        <xsd:sequence>
          <xsd:element ref="pc:Terms" minOccurs="0" maxOccurs="1"/>
        </xsd:sequence>
      </xsd:complexType>
    </xsd:element>
    <xsd:element name="o9f0fddef22247b8bbb80144dc4df5f6" ma:index="45" nillable="true" ma:taxonomy="true" ma:internalName="o9f0fddef22247b8bbb80144dc4df5f6" ma:taxonomyFieldName="DMSTier8" ma:displayName="DMSTier8" ma:default="" ma:fieldId="{89f0fdde-f222-47b8-bbb8-0144dc4df5f6}" ma:sspId="24588344-63d9-44dd-9111-cb431431d041" ma:termSetId="071261e1-d248-4f45-96b9-2a0b8526becb" ma:anchorId="00000000-0000-0000-0000-000000000000" ma:open="false" ma:isKeyword="false">
      <xsd:complexType>
        <xsd:sequence>
          <xsd:element ref="pc:Terms" minOccurs="0" maxOccurs="1"/>
        </xsd:sequence>
      </xsd:complexType>
    </xsd:element>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element name="DMSDocumentOwner" ma:index="49" nillable="true" ma:displayName="Document Owner" ma:internalName="DMSDocumentOwner">
      <xsd:simpleType>
        <xsd:restriction base="dms:Text">
          <xsd:maxLength value="255"/>
        </xsd:restriction>
      </xsd:simpleType>
    </xsd:element>
    <xsd:element name="DMSLastPublished" ma:index="50" nillable="true" ma:displayName="Last Published" ma:format="DateOnly" ma:internalName="DMSLast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914eba-c99b-41d2-afd1-3d632b80c8f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_Flow_SignoffStatus" ma:index="51" nillable="true" ma:displayName="Sign-off status" ma:internalName="Sign_x002d_off_x0020_status">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54C67-FD63-4582-9D61-51796B081A9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7914eba-c99b-41d2-afd1-3d632b80c8f0"/>
    <ds:schemaRef ds:uri="http://schemas.microsoft.com/office/2006/documentManagement/types"/>
    <ds:schemaRef ds:uri="d21e9f1f-466e-4095-a705-88ef90bac974"/>
    <ds:schemaRef ds:uri="http://www.w3.org/XML/1998/namespace"/>
    <ds:schemaRef ds:uri="http://purl.org/dc/dcmitype/"/>
  </ds:schemaRefs>
</ds:datastoreItem>
</file>

<file path=customXml/itemProps2.xml><?xml version="1.0" encoding="utf-8"?>
<ds:datastoreItem xmlns:ds="http://schemas.openxmlformats.org/officeDocument/2006/customXml" ds:itemID="{28FF847A-FD73-4CD7-9F8B-BDBE2465BB36}">
  <ds:schemaRefs>
    <ds:schemaRef ds:uri="http://schemas.microsoft.com/sharepoint/v3/contenttype/forms"/>
  </ds:schemaRefs>
</ds:datastoreItem>
</file>

<file path=customXml/itemProps3.xml><?xml version="1.0" encoding="utf-8"?>
<ds:datastoreItem xmlns:ds="http://schemas.openxmlformats.org/officeDocument/2006/customXml" ds:itemID="{816B3010-9DEA-47AF-A133-3D8A1EA3E74B}">
  <ds:schemaRefs>
    <ds:schemaRef ds:uri="http://schemas.microsoft.com/sharepoint/events"/>
  </ds:schemaRefs>
</ds:datastoreItem>
</file>

<file path=customXml/itemProps4.xml><?xml version="1.0" encoding="utf-8"?>
<ds:datastoreItem xmlns:ds="http://schemas.openxmlformats.org/officeDocument/2006/customXml" ds:itemID="{AC2D401E-83C0-4D30-8DD7-BFDC3F140428}"/>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Soft Dark Brown</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Dark Brown</dc:title>
  <dc:creator>Ashby, Ellie</dc:creator>
  <cp:lastModifiedBy>Charlotte Whyte</cp:lastModifiedBy>
  <cp:revision>4</cp:revision>
  <dcterms:created xsi:type="dcterms:W3CDTF">2023-03-28T07:03:00Z</dcterms:created>
  <dcterms:modified xsi:type="dcterms:W3CDTF">2024-04-25T12:52:00Z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0x010100C6C821FC7C2D254EABC6E103356C0CC900895F90592CD2864A840790D8386FB13F</vt:lpwstr>
  </property>
  <property fmtid="{D5CDD505-2E9C-101B-9397-08002B2CF9AE}" pid="3" name="_dlc_DocIdItemGuid">
    <vt:lpwstr>4755fd9c-285a-45d8-8ca7-9efe2e839bf1</vt:lpwstr>
  </property>
  <property fmtid="{D5CDD505-2E9C-101B-9397-08002B2CF9AE}" pid="4" name="DMSTier5">
    <vt:lpwstr/>
  </property>
  <property fmtid="{D5CDD505-2E9C-101B-9397-08002B2CF9AE}" pid="5" name="DMSSite">
    <vt:lpwstr/>
  </property>
  <property fmtid="{D5CDD505-2E9C-101B-9397-08002B2CF9AE}" pid="6" name="DMSCategory">
    <vt:lpwstr/>
  </property>
  <property fmtid="{D5CDD505-2E9C-101B-9397-08002B2CF9AE}" pid="7" name="DMSTier6">
    <vt:lpwstr/>
  </property>
  <property fmtid="{D5CDD505-2E9C-101B-9397-08002B2CF9AE}" pid="8" name="DMSTier1">
    <vt:lpwstr>157;#British Sugar|6d828e29-8bbd-4d6e-96f0-3a7efb6d546f</vt:lpwstr>
  </property>
  <property fmtid="{D5CDD505-2E9C-101B-9397-08002B2CF9AE}" pid="9" name="DMSTier4">
    <vt:lpwstr/>
  </property>
  <property fmtid="{D5CDD505-2E9C-101B-9397-08002B2CF9AE}" pid="10" name="DMSTier7">
    <vt:lpwstr/>
  </property>
  <property fmtid="{D5CDD505-2E9C-101B-9397-08002B2CF9AE}" pid="11" name="DMSTier2">
    <vt:lpwstr>162;#Central Office|40d4525f-d2f1-436f-b492-34310d29b2a6</vt:lpwstr>
  </property>
  <property fmtid="{D5CDD505-2E9C-101B-9397-08002B2CF9AE}" pid="12" name="DMSCompany">
    <vt:lpwstr/>
  </property>
  <property fmtid="{D5CDD505-2E9C-101B-9397-08002B2CF9AE}" pid="13" name="DMSType">
    <vt:lpwstr/>
  </property>
  <property fmtid="{D5CDD505-2E9C-101B-9397-08002B2CF9AE}" pid="14" name="DMSTier8">
    <vt:lpwstr/>
  </property>
  <property fmtid="{D5CDD505-2E9C-101B-9397-08002B2CF9AE}" pid="15" name="DMSTier3">
    <vt:lpwstr>471;#Templates|e14774ee-a96c-4ab0-bfcb-b0ffbaa2bc4d</vt:lpwstr>
  </property>
  <property fmtid="{D5CDD505-2E9C-101B-9397-08002B2CF9AE}" pid="16" name="Review Date">
    <vt:filetime>2020-11-02T22:00:00Z</vt:filetime>
  </property>
  <property fmtid="{D5CDD505-2E9C-101B-9397-08002B2CF9AE}" pid="17" name="Revision">
    <vt:lpwstr>8</vt:lpwstr>
  </property>
</Properties>
</file>